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A0D" w:rsidRDefault="003D7A0D" w:rsidP="003D7A0D">
      <w:pPr>
        <w:autoSpaceDE w:val="0"/>
        <w:autoSpaceDN w:val="0"/>
        <w:adjustRightInd w:val="0"/>
        <w:spacing w:after="0" w:line="240" w:lineRule="auto"/>
        <w:rPr>
          <w:rFonts w:ascii="Verdana-Bold" w:hAnsi="Verdana-Bold" w:cs="Verdana-Bold"/>
          <w:b/>
          <w:bCs/>
          <w:color w:val="000000"/>
          <w:sz w:val="24"/>
          <w:szCs w:val="24"/>
        </w:rPr>
      </w:pPr>
      <w:bookmarkStart w:id="0" w:name="_GoBack"/>
      <w:bookmarkEnd w:id="0"/>
    </w:p>
    <w:tbl>
      <w:tblPr>
        <w:tblStyle w:val="TableGrid"/>
        <w:tblW w:w="0" w:type="auto"/>
        <w:tblLook w:val="04A0" w:firstRow="1" w:lastRow="0" w:firstColumn="1" w:lastColumn="0" w:noHBand="0" w:noVBand="1"/>
      </w:tblPr>
      <w:tblGrid>
        <w:gridCol w:w="219"/>
        <w:gridCol w:w="10031"/>
      </w:tblGrid>
      <w:tr w:rsidR="00A0486C" w:rsidRPr="00A0486C" w:rsidTr="00E311C3">
        <w:trPr>
          <w:trHeight w:val="432"/>
        </w:trPr>
        <w:tc>
          <w:tcPr>
            <w:tcW w:w="0" w:type="auto"/>
            <w:gridSpan w:val="2"/>
            <w:shd w:val="clear" w:color="auto" w:fill="FFFFCC"/>
          </w:tcPr>
          <w:p w:rsidR="00381343" w:rsidRPr="00E311C3" w:rsidRDefault="00381343" w:rsidP="00E311C3">
            <w:pPr>
              <w:autoSpaceDE w:val="0"/>
              <w:autoSpaceDN w:val="0"/>
              <w:adjustRightInd w:val="0"/>
              <w:jc w:val="center"/>
              <w:rPr>
                <w:rFonts w:ascii="Arial Black" w:hAnsi="Arial Black" w:cs="Arial"/>
                <w:b/>
                <w:bCs/>
                <w:color w:val="000000" w:themeColor="text1"/>
                <w:sz w:val="48"/>
                <w:szCs w:val="40"/>
              </w:rPr>
            </w:pPr>
            <w:r w:rsidRPr="00E311C3">
              <w:rPr>
                <w:rFonts w:ascii="Arial Black" w:hAnsi="Arial Black" w:cs="Arial"/>
                <w:b/>
                <w:bCs/>
                <w:color w:val="000000" w:themeColor="text1"/>
                <w:sz w:val="48"/>
                <w:szCs w:val="40"/>
              </w:rPr>
              <w:t>Acute Pain Management</w:t>
            </w:r>
            <w:r w:rsidR="009E3BB5" w:rsidRPr="00E311C3">
              <w:rPr>
                <w:rFonts w:ascii="Arial Black" w:hAnsi="Arial Black" w:cs="Arial"/>
                <w:b/>
                <w:bCs/>
                <w:color w:val="000000" w:themeColor="text1"/>
                <w:sz w:val="48"/>
                <w:szCs w:val="40"/>
              </w:rPr>
              <w:t>-</w:t>
            </w:r>
          </w:p>
          <w:p w:rsidR="00A0486C" w:rsidRPr="00ED5F71" w:rsidRDefault="00381343" w:rsidP="00E311C3">
            <w:pPr>
              <w:autoSpaceDE w:val="0"/>
              <w:autoSpaceDN w:val="0"/>
              <w:adjustRightInd w:val="0"/>
              <w:jc w:val="center"/>
              <w:rPr>
                <w:rFonts w:ascii="Arial Black" w:hAnsi="Arial Black" w:cs="Arial"/>
                <w:b/>
                <w:bCs/>
                <w:color w:val="000000" w:themeColor="text1"/>
                <w:sz w:val="36"/>
                <w:szCs w:val="40"/>
              </w:rPr>
            </w:pPr>
            <w:r>
              <w:rPr>
                <w:rFonts w:ascii="Arial Black" w:hAnsi="Arial Black" w:cs="Arial"/>
                <w:b/>
                <w:bCs/>
                <w:color w:val="000000" w:themeColor="text1"/>
                <w:sz w:val="40"/>
                <w:szCs w:val="40"/>
              </w:rPr>
              <w:t xml:space="preserve">Post-Procedure Clinical </w:t>
            </w:r>
            <w:r w:rsidR="009E3BB5">
              <w:rPr>
                <w:rFonts w:ascii="Arial Black" w:hAnsi="Arial Black" w:cs="Arial"/>
                <w:b/>
                <w:bCs/>
                <w:color w:val="000000" w:themeColor="text1"/>
                <w:sz w:val="40"/>
                <w:szCs w:val="40"/>
              </w:rPr>
              <w:t>Pathway</w:t>
            </w:r>
          </w:p>
          <w:p w:rsidR="00A0486C" w:rsidRPr="00A0486C" w:rsidRDefault="00A10AAF" w:rsidP="00A10AAF">
            <w:pPr>
              <w:tabs>
                <w:tab w:val="left" w:pos="1797"/>
              </w:tabs>
              <w:autoSpaceDE w:val="0"/>
              <w:autoSpaceDN w:val="0"/>
              <w:adjustRightInd w:val="0"/>
              <w:rPr>
                <w:rFonts w:ascii="Arial" w:hAnsi="Arial" w:cs="Arial"/>
                <w:b/>
                <w:bCs/>
                <w:color w:val="000000"/>
                <w:sz w:val="24"/>
                <w:szCs w:val="24"/>
              </w:rPr>
            </w:pPr>
            <w:r>
              <w:rPr>
                <w:rFonts w:ascii="Arial" w:hAnsi="Arial" w:cs="Arial"/>
                <w:b/>
                <w:bCs/>
                <w:color w:val="000000"/>
                <w:sz w:val="24"/>
                <w:szCs w:val="24"/>
              </w:rPr>
              <w:tab/>
            </w:r>
          </w:p>
        </w:tc>
      </w:tr>
      <w:tr w:rsidR="00A0486C" w:rsidRPr="00A0486C" w:rsidTr="00A10AAF">
        <w:trPr>
          <w:trHeight w:val="432"/>
        </w:trPr>
        <w:tc>
          <w:tcPr>
            <w:tcW w:w="0" w:type="auto"/>
            <w:tcBorders>
              <w:right w:val="nil"/>
            </w:tcBorders>
          </w:tcPr>
          <w:p w:rsidR="00A0486C" w:rsidRPr="00A0486C" w:rsidRDefault="00A0486C" w:rsidP="0050644F">
            <w:pPr>
              <w:autoSpaceDE w:val="0"/>
              <w:autoSpaceDN w:val="0"/>
              <w:adjustRightInd w:val="0"/>
              <w:rPr>
                <w:rFonts w:ascii="Arial" w:hAnsi="Arial" w:cs="Arial"/>
                <w:b/>
                <w:bCs/>
                <w:color w:val="000000"/>
                <w:sz w:val="24"/>
                <w:szCs w:val="24"/>
              </w:rPr>
            </w:pPr>
          </w:p>
        </w:tc>
        <w:tc>
          <w:tcPr>
            <w:tcW w:w="0" w:type="auto"/>
            <w:tcBorders>
              <w:left w:val="nil"/>
            </w:tcBorders>
            <w:shd w:val="clear" w:color="auto" w:fill="auto"/>
          </w:tcPr>
          <w:p w:rsidR="000C1728" w:rsidRDefault="00A0486C" w:rsidP="0050644F">
            <w:pPr>
              <w:autoSpaceDE w:val="0"/>
              <w:autoSpaceDN w:val="0"/>
              <w:adjustRightInd w:val="0"/>
              <w:rPr>
                <w:rFonts w:ascii="Arial" w:hAnsi="Arial" w:cs="Arial"/>
                <w:b/>
                <w:bCs/>
                <w:color w:val="000000"/>
                <w:sz w:val="24"/>
                <w:szCs w:val="24"/>
              </w:rPr>
            </w:pPr>
            <w:r w:rsidRPr="000C1728">
              <w:rPr>
                <w:rFonts w:ascii="Arial" w:hAnsi="Arial" w:cs="Arial"/>
                <w:b/>
                <w:bCs/>
                <w:color w:val="000000"/>
                <w:sz w:val="24"/>
                <w:szCs w:val="24"/>
                <w:u w:val="single"/>
              </w:rPr>
              <w:t>Key Words:</w:t>
            </w:r>
            <w:r w:rsidRPr="00A0486C">
              <w:rPr>
                <w:rFonts w:ascii="Arial" w:hAnsi="Arial" w:cs="Arial"/>
                <w:b/>
                <w:bCs/>
                <w:color w:val="000000"/>
                <w:sz w:val="24"/>
                <w:szCs w:val="24"/>
              </w:rPr>
              <w:t xml:space="preserve"> </w:t>
            </w:r>
          </w:p>
          <w:p w:rsidR="000C1728" w:rsidRPr="00A436A8" w:rsidRDefault="00381343" w:rsidP="009E3BB5">
            <w:pPr>
              <w:pStyle w:val="ListParagraph"/>
              <w:numPr>
                <w:ilvl w:val="0"/>
                <w:numId w:val="10"/>
              </w:numPr>
              <w:autoSpaceDE w:val="0"/>
              <w:autoSpaceDN w:val="0"/>
              <w:adjustRightInd w:val="0"/>
              <w:rPr>
                <w:rFonts w:ascii="Arial" w:hAnsi="Arial" w:cs="Arial"/>
                <w:bCs/>
                <w:color w:val="000000"/>
                <w:szCs w:val="24"/>
              </w:rPr>
            </w:pPr>
            <w:r w:rsidRPr="00A436A8">
              <w:rPr>
                <w:rFonts w:ascii="Arial" w:hAnsi="Arial" w:cs="Arial"/>
                <w:bCs/>
                <w:color w:val="000000"/>
                <w:szCs w:val="24"/>
              </w:rPr>
              <w:t>Acute Pain</w:t>
            </w:r>
          </w:p>
          <w:p w:rsidR="00381343" w:rsidRPr="00A436A8" w:rsidRDefault="00381343" w:rsidP="009E3BB5">
            <w:pPr>
              <w:pStyle w:val="ListParagraph"/>
              <w:numPr>
                <w:ilvl w:val="0"/>
                <w:numId w:val="10"/>
              </w:numPr>
              <w:autoSpaceDE w:val="0"/>
              <w:autoSpaceDN w:val="0"/>
              <w:adjustRightInd w:val="0"/>
              <w:rPr>
                <w:rFonts w:ascii="Arial" w:hAnsi="Arial" w:cs="Arial"/>
                <w:bCs/>
                <w:color w:val="000000"/>
                <w:szCs w:val="24"/>
              </w:rPr>
            </w:pPr>
            <w:r w:rsidRPr="00A436A8">
              <w:rPr>
                <w:rFonts w:ascii="Arial" w:hAnsi="Arial" w:cs="Arial"/>
                <w:bCs/>
                <w:color w:val="000000"/>
                <w:szCs w:val="24"/>
              </w:rPr>
              <w:t>Pain Management</w:t>
            </w:r>
          </w:p>
          <w:p w:rsidR="00381343" w:rsidRPr="00A436A8" w:rsidRDefault="00381343" w:rsidP="009E3BB5">
            <w:pPr>
              <w:pStyle w:val="ListParagraph"/>
              <w:numPr>
                <w:ilvl w:val="0"/>
                <w:numId w:val="10"/>
              </w:numPr>
              <w:autoSpaceDE w:val="0"/>
              <w:autoSpaceDN w:val="0"/>
              <w:adjustRightInd w:val="0"/>
              <w:rPr>
                <w:rFonts w:ascii="Arial" w:hAnsi="Arial" w:cs="Arial"/>
                <w:bCs/>
                <w:color w:val="000000"/>
                <w:szCs w:val="24"/>
              </w:rPr>
            </w:pPr>
            <w:r w:rsidRPr="00A436A8">
              <w:rPr>
                <w:rFonts w:ascii="Arial" w:hAnsi="Arial" w:cs="Arial"/>
                <w:bCs/>
                <w:color w:val="000000"/>
                <w:szCs w:val="24"/>
              </w:rPr>
              <w:t xml:space="preserve">Post-operative </w:t>
            </w:r>
          </w:p>
          <w:p w:rsidR="00381343" w:rsidRPr="00A436A8" w:rsidRDefault="00381343" w:rsidP="009E3BB5">
            <w:pPr>
              <w:pStyle w:val="ListParagraph"/>
              <w:numPr>
                <w:ilvl w:val="0"/>
                <w:numId w:val="10"/>
              </w:numPr>
              <w:autoSpaceDE w:val="0"/>
              <w:autoSpaceDN w:val="0"/>
              <w:adjustRightInd w:val="0"/>
              <w:rPr>
                <w:rFonts w:ascii="Arial" w:hAnsi="Arial" w:cs="Arial"/>
                <w:bCs/>
                <w:color w:val="000000"/>
                <w:szCs w:val="24"/>
              </w:rPr>
            </w:pPr>
            <w:r w:rsidRPr="00A436A8">
              <w:rPr>
                <w:rFonts w:ascii="Arial" w:hAnsi="Arial" w:cs="Arial"/>
                <w:bCs/>
                <w:color w:val="000000"/>
                <w:szCs w:val="24"/>
              </w:rPr>
              <w:t>Post-Procedural</w:t>
            </w:r>
          </w:p>
          <w:p w:rsidR="00381343" w:rsidRPr="00A436A8" w:rsidRDefault="00381343" w:rsidP="009E3BB5">
            <w:pPr>
              <w:pStyle w:val="ListParagraph"/>
              <w:numPr>
                <w:ilvl w:val="0"/>
                <w:numId w:val="10"/>
              </w:numPr>
              <w:autoSpaceDE w:val="0"/>
              <w:autoSpaceDN w:val="0"/>
              <w:adjustRightInd w:val="0"/>
              <w:rPr>
                <w:rFonts w:ascii="Arial" w:hAnsi="Arial" w:cs="Arial"/>
                <w:bCs/>
                <w:color w:val="000000"/>
                <w:szCs w:val="24"/>
              </w:rPr>
            </w:pPr>
            <w:r w:rsidRPr="00A436A8">
              <w:rPr>
                <w:rFonts w:ascii="Arial" w:hAnsi="Arial" w:cs="Arial"/>
                <w:bCs/>
                <w:color w:val="000000"/>
                <w:szCs w:val="24"/>
              </w:rPr>
              <w:t>Opioid Prescribing</w:t>
            </w:r>
          </w:p>
          <w:p w:rsidR="00381343" w:rsidRPr="00A0486C" w:rsidRDefault="00381343" w:rsidP="009E3BB5">
            <w:pPr>
              <w:pStyle w:val="ListParagraph"/>
              <w:numPr>
                <w:ilvl w:val="0"/>
                <w:numId w:val="10"/>
              </w:numPr>
              <w:autoSpaceDE w:val="0"/>
              <w:autoSpaceDN w:val="0"/>
              <w:adjustRightInd w:val="0"/>
              <w:rPr>
                <w:rFonts w:ascii="Arial" w:hAnsi="Arial" w:cs="Arial"/>
                <w:b/>
                <w:bCs/>
                <w:color w:val="000000"/>
                <w:sz w:val="24"/>
                <w:szCs w:val="24"/>
              </w:rPr>
            </w:pPr>
            <w:r w:rsidRPr="00A436A8">
              <w:rPr>
                <w:rFonts w:ascii="Arial" w:hAnsi="Arial" w:cs="Arial"/>
                <w:bCs/>
                <w:color w:val="000000"/>
                <w:szCs w:val="24"/>
              </w:rPr>
              <w:t>Discharge Medicine Prescribing</w:t>
            </w:r>
          </w:p>
        </w:tc>
      </w:tr>
      <w:tr w:rsidR="00A0486C" w:rsidRPr="00A0486C" w:rsidTr="00A0486C">
        <w:trPr>
          <w:trHeight w:val="432"/>
        </w:trPr>
        <w:tc>
          <w:tcPr>
            <w:tcW w:w="0" w:type="auto"/>
            <w:tcBorders>
              <w:right w:val="nil"/>
            </w:tcBorders>
          </w:tcPr>
          <w:p w:rsidR="00A0486C" w:rsidRPr="00A0486C" w:rsidRDefault="00A0486C" w:rsidP="00391545">
            <w:pPr>
              <w:autoSpaceDE w:val="0"/>
              <w:autoSpaceDN w:val="0"/>
              <w:adjustRightInd w:val="0"/>
              <w:rPr>
                <w:rFonts w:ascii="Arial" w:hAnsi="Arial" w:cs="Arial"/>
                <w:b/>
                <w:bCs/>
                <w:color w:val="000000"/>
                <w:sz w:val="24"/>
                <w:szCs w:val="24"/>
              </w:rPr>
            </w:pPr>
          </w:p>
        </w:tc>
        <w:tc>
          <w:tcPr>
            <w:tcW w:w="0" w:type="auto"/>
            <w:tcBorders>
              <w:left w:val="nil"/>
            </w:tcBorders>
          </w:tcPr>
          <w:p w:rsidR="000C1728" w:rsidRDefault="00A0486C" w:rsidP="00391545">
            <w:pPr>
              <w:autoSpaceDE w:val="0"/>
              <w:autoSpaceDN w:val="0"/>
              <w:adjustRightInd w:val="0"/>
              <w:rPr>
                <w:rFonts w:ascii="Arial" w:hAnsi="Arial" w:cs="Arial"/>
                <w:b/>
                <w:bCs/>
                <w:color w:val="000000"/>
                <w:sz w:val="24"/>
                <w:szCs w:val="24"/>
                <w:u w:val="single"/>
              </w:rPr>
            </w:pPr>
            <w:r w:rsidRPr="000C1728">
              <w:rPr>
                <w:rFonts w:ascii="Arial" w:hAnsi="Arial" w:cs="Arial"/>
                <w:b/>
                <w:bCs/>
                <w:color w:val="000000"/>
                <w:sz w:val="24"/>
                <w:szCs w:val="24"/>
                <w:u w:val="single"/>
              </w:rPr>
              <w:t>Target Audience:</w:t>
            </w:r>
          </w:p>
          <w:p w:rsidR="000C1728" w:rsidRDefault="000C1728" w:rsidP="00391545">
            <w:pPr>
              <w:autoSpaceDE w:val="0"/>
              <w:autoSpaceDN w:val="0"/>
              <w:adjustRightInd w:val="0"/>
              <w:rPr>
                <w:rFonts w:ascii="Arial" w:hAnsi="Arial" w:cs="Arial"/>
                <w:b/>
                <w:bCs/>
                <w:color w:val="000000"/>
                <w:sz w:val="24"/>
                <w:szCs w:val="24"/>
                <w:u w:val="single"/>
              </w:rPr>
            </w:pPr>
          </w:p>
          <w:p w:rsidR="00AD6253" w:rsidRPr="00AD6253" w:rsidRDefault="005C59AB" w:rsidP="00AD6253">
            <w:pPr>
              <w:rPr>
                <w:rFonts w:ascii="Arial" w:hAnsi="Arial" w:cs="Arial"/>
              </w:rPr>
            </w:pPr>
            <w:r>
              <w:rPr>
                <w:rFonts w:ascii="Arial" w:hAnsi="Arial" w:cs="Arial"/>
                <w:b/>
              </w:rPr>
              <w:t>Pathway</w:t>
            </w:r>
            <w:r w:rsidR="00AD6253" w:rsidRPr="00AD6253">
              <w:rPr>
                <w:rFonts w:ascii="Arial" w:hAnsi="Arial" w:cs="Arial"/>
                <w:b/>
              </w:rPr>
              <w:t xml:space="preserve"> Content Application: </w:t>
            </w:r>
            <w:r w:rsidR="00AD6253" w:rsidRPr="00AD6253">
              <w:rPr>
                <w:rFonts w:ascii="Arial" w:hAnsi="Arial" w:cs="Arial"/>
              </w:rPr>
              <w:t xml:space="preserve">This </w:t>
            </w:r>
            <w:r>
              <w:rPr>
                <w:rFonts w:ascii="Arial" w:hAnsi="Arial" w:cs="Arial"/>
              </w:rPr>
              <w:t>pathway</w:t>
            </w:r>
            <w:r w:rsidR="00AD6253" w:rsidRPr="00AD6253">
              <w:rPr>
                <w:rFonts w:ascii="Arial" w:hAnsi="Arial" w:cs="Arial"/>
              </w:rPr>
              <w:t xml:space="preserve"> applies to the following organizations-</w:t>
            </w:r>
          </w:p>
          <w:p w:rsidR="00AD6253" w:rsidRPr="00AD6253" w:rsidRDefault="00AD6253" w:rsidP="00AD6253">
            <w:pPr>
              <w:numPr>
                <w:ilvl w:val="0"/>
                <w:numId w:val="17"/>
              </w:numPr>
              <w:contextualSpacing/>
              <w:rPr>
                <w:rFonts w:ascii="Arial" w:hAnsi="Arial" w:cs="Arial"/>
              </w:rPr>
            </w:pPr>
            <w:r w:rsidRPr="00AD6253">
              <w:rPr>
                <w:rFonts w:ascii="Arial" w:hAnsi="Arial" w:cs="Arial"/>
              </w:rPr>
              <w:t xml:space="preserve">Kootenai Care Network </w:t>
            </w:r>
          </w:p>
          <w:p w:rsidR="00AD6253" w:rsidRPr="00AD6253" w:rsidRDefault="00AD6253" w:rsidP="00AD6253">
            <w:pPr>
              <w:numPr>
                <w:ilvl w:val="0"/>
                <w:numId w:val="17"/>
              </w:numPr>
              <w:contextualSpacing/>
              <w:rPr>
                <w:rFonts w:ascii="Arial" w:hAnsi="Arial" w:cs="Arial"/>
              </w:rPr>
            </w:pPr>
            <w:r w:rsidRPr="00AD6253">
              <w:rPr>
                <w:rFonts w:ascii="Arial" w:hAnsi="Arial" w:cs="Arial"/>
              </w:rPr>
              <w:t>Kootenai Health Ambulatory Clinics</w:t>
            </w:r>
          </w:p>
          <w:p w:rsidR="00AD6253" w:rsidRPr="00AD6253" w:rsidRDefault="00AD6253" w:rsidP="00AD6253">
            <w:pPr>
              <w:numPr>
                <w:ilvl w:val="0"/>
                <w:numId w:val="17"/>
              </w:numPr>
              <w:contextualSpacing/>
              <w:rPr>
                <w:rFonts w:ascii="Arial" w:hAnsi="Arial" w:cs="Arial"/>
              </w:rPr>
            </w:pPr>
            <w:r w:rsidRPr="00AD6253">
              <w:rPr>
                <w:rFonts w:ascii="Arial" w:hAnsi="Arial" w:cs="Arial"/>
              </w:rPr>
              <w:t>Kootenai Health Outpatient Services</w:t>
            </w:r>
          </w:p>
          <w:p w:rsidR="00A0486C" w:rsidRPr="00AD6253" w:rsidRDefault="00AD6253" w:rsidP="00AD6253">
            <w:pPr>
              <w:numPr>
                <w:ilvl w:val="0"/>
                <w:numId w:val="17"/>
              </w:numPr>
              <w:contextualSpacing/>
              <w:rPr>
                <w:rFonts w:ascii="Arial" w:hAnsi="Arial" w:cs="Arial"/>
              </w:rPr>
            </w:pPr>
            <w:r w:rsidRPr="00AD6253">
              <w:rPr>
                <w:rFonts w:ascii="Arial" w:hAnsi="Arial" w:cs="Arial"/>
              </w:rPr>
              <w:t>Kootenai Health Surgery Centers</w:t>
            </w:r>
          </w:p>
          <w:p w:rsidR="00A0486C" w:rsidRPr="00A0486C" w:rsidRDefault="00A0486C" w:rsidP="0050644F">
            <w:pPr>
              <w:autoSpaceDE w:val="0"/>
              <w:autoSpaceDN w:val="0"/>
              <w:adjustRightInd w:val="0"/>
              <w:rPr>
                <w:rFonts w:ascii="Arial" w:hAnsi="Arial" w:cs="Arial"/>
                <w:b/>
                <w:bCs/>
                <w:color w:val="000000"/>
                <w:sz w:val="24"/>
                <w:szCs w:val="24"/>
              </w:rPr>
            </w:pPr>
          </w:p>
        </w:tc>
      </w:tr>
      <w:tr w:rsidR="00A0486C" w:rsidRPr="00A0486C" w:rsidTr="00A10AAF">
        <w:trPr>
          <w:trHeight w:val="432"/>
        </w:trPr>
        <w:tc>
          <w:tcPr>
            <w:tcW w:w="0" w:type="auto"/>
            <w:tcBorders>
              <w:right w:val="nil"/>
            </w:tcBorders>
          </w:tcPr>
          <w:p w:rsidR="00A0486C" w:rsidRPr="00A0486C" w:rsidRDefault="00A0486C" w:rsidP="00391545">
            <w:pPr>
              <w:rPr>
                <w:rFonts w:ascii="Arial" w:hAnsi="Arial" w:cs="Arial"/>
                <w:b/>
                <w:sz w:val="24"/>
                <w:szCs w:val="24"/>
              </w:rPr>
            </w:pPr>
          </w:p>
        </w:tc>
        <w:tc>
          <w:tcPr>
            <w:tcW w:w="0" w:type="auto"/>
            <w:tcBorders>
              <w:left w:val="nil"/>
            </w:tcBorders>
            <w:shd w:val="clear" w:color="auto" w:fill="auto"/>
          </w:tcPr>
          <w:p w:rsidR="00A0486C" w:rsidRPr="000C1728" w:rsidRDefault="00A0486C" w:rsidP="00A0486C">
            <w:pPr>
              <w:rPr>
                <w:rFonts w:ascii="Arial" w:hAnsi="Arial" w:cs="Arial"/>
                <w:sz w:val="24"/>
                <w:szCs w:val="24"/>
                <w:u w:val="single"/>
              </w:rPr>
            </w:pPr>
            <w:r w:rsidRPr="000C1728">
              <w:rPr>
                <w:rFonts w:ascii="Arial" w:hAnsi="Arial" w:cs="Arial"/>
                <w:b/>
                <w:sz w:val="24"/>
                <w:szCs w:val="24"/>
                <w:u w:val="single"/>
              </w:rPr>
              <w:t>Objective</w:t>
            </w:r>
            <w:r w:rsidRPr="000C1728">
              <w:rPr>
                <w:rFonts w:ascii="Arial" w:hAnsi="Arial" w:cs="Arial"/>
                <w:sz w:val="24"/>
                <w:szCs w:val="24"/>
                <w:u w:val="single"/>
              </w:rPr>
              <w:t xml:space="preserve">: </w:t>
            </w:r>
          </w:p>
          <w:p w:rsidR="00AD6253" w:rsidRDefault="00AD6253" w:rsidP="00AD6253">
            <w:pPr>
              <w:rPr>
                <w:rFonts w:ascii="Arial" w:hAnsi="Arial" w:cs="Arial"/>
                <w:b/>
              </w:rPr>
            </w:pPr>
          </w:p>
          <w:p w:rsidR="00AD6253" w:rsidRPr="00577890" w:rsidRDefault="00AD6253" w:rsidP="00AD6253">
            <w:pPr>
              <w:rPr>
                <w:rFonts w:ascii="Arial" w:hAnsi="Arial" w:cs="Arial"/>
              </w:rPr>
            </w:pPr>
            <w:r w:rsidRPr="00010692">
              <w:rPr>
                <w:rFonts w:ascii="Arial" w:hAnsi="Arial" w:cs="Arial"/>
                <w:b/>
              </w:rPr>
              <w:t>Intent</w:t>
            </w:r>
            <w:r w:rsidRPr="00010692">
              <w:rPr>
                <w:rFonts w:ascii="Arial" w:hAnsi="Arial" w:cs="Arial"/>
              </w:rPr>
              <w:t xml:space="preserve">: The purpose of this </w:t>
            </w:r>
            <w:r w:rsidR="005C59AB">
              <w:rPr>
                <w:rFonts w:ascii="Arial" w:hAnsi="Arial" w:cs="Arial"/>
              </w:rPr>
              <w:t>pathway</w:t>
            </w:r>
            <w:r w:rsidRPr="00010692">
              <w:rPr>
                <w:rFonts w:ascii="Arial" w:hAnsi="Arial" w:cs="Arial"/>
              </w:rPr>
              <w:t xml:space="preserve"> is to provide an evidence based guideline for the treatment of </w:t>
            </w:r>
            <w:r w:rsidRPr="00577890">
              <w:rPr>
                <w:rFonts w:ascii="Arial" w:hAnsi="Arial" w:cs="Arial"/>
              </w:rPr>
              <w:t>acute procedural/surgical pain patients after discharge</w:t>
            </w:r>
            <w:r w:rsidRPr="00010692">
              <w:rPr>
                <w:rFonts w:ascii="Arial" w:hAnsi="Arial" w:cs="Arial"/>
              </w:rPr>
              <w:t xml:space="preserve">. It is our goal that this </w:t>
            </w:r>
            <w:r w:rsidR="005C59AB">
              <w:rPr>
                <w:rFonts w:ascii="Arial" w:hAnsi="Arial" w:cs="Arial"/>
              </w:rPr>
              <w:t>pathway</w:t>
            </w:r>
            <w:r w:rsidRPr="00010692">
              <w:rPr>
                <w:rFonts w:ascii="Arial" w:hAnsi="Arial" w:cs="Arial"/>
              </w:rPr>
              <w:t xml:space="preserve"> will</w:t>
            </w:r>
            <w:r w:rsidRPr="00577890">
              <w:rPr>
                <w:rFonts w:ascii="Arial" w:hAnsi="Arial" w:cs="Arial"/>
              </w:rPr>
              <w:t xml:space="preserve">: </w:t>
            </w:r>
          </w:p>
          <w:p w:rsidR="00AD6253" w:rsidRPr="00577890" w:rsidRDefault="00AD6253" w:rsidP="00AD6253">
            <w:pPr>
              <w:pStyle w:val="ListParagraph"/>
              <w:numPr>
                <w:ilvl w:val="0"/>
                <w:numId w:val="2"/>
              </w:numPr>
              <w:rPr>
                <w:rFonts w:ascii="Arial" w:hAnsi="Arial" w:cs="Arial"/>
              </w:rPr>
            </w:pPr>
            <w:r w:rsidRPr="00577890">
              <w:rPr>
                <w:rFonts w:ascii="Arial" w:hAnsi="Arial" w:cs="Arial"/>
              </w:rPr>
              <w:t>Improve patient safety</w:t>
            </w:r>
          </w:p>
          <w:p w:rsidR="00AD6253" w:rsidRPr="00577890" w:rsidRDefault="00AD6253" w:rsidP="00AD6253">
            <w:pPr>
              <w:pStyle w:val="ListParagraph"/>
              <w:numPr>
                <w:ilvl w:val="0"/>
                <w:numId w:val="2"/>
              </w:numPr>
              <w:rPr>
                <w:rFonts w:ascii="Arial" w:hAnsi="Arial" w:cs="Arial"/>
              </w:rPr>
            </w:pPr>
            <w:r w:rsidRPr="00577890">
              <w:rPr>
                <w:rFonts w:ascii="Arial" w:hAnsi="Arial" w:cs="Arial"/>
              </w:rPr>
              <w:t xml:space="preserve">Decrease the rate of opioid prescribing for adults (18 years or older) </w:t>
            </w:r>
          </w:p>
          <w:p w:rsidR="00AD6253" w:rsidRPr="00577890" w:rsidRDefault="00AD6253" w:rsidP="00AD6253">
            <w:pPr>
              <w:pStyle w:val="ListParagraph"/>
              <w:numPr>
                <w:ilvl w:val="0"/>
                <w:numId w:val="2"/>
              </w:numPr>
              <w:rPr>
                <w:rFonts w:ascii="Arial" w:hAnsi="Arial" w:cs="Arial"/>
              </w:rPr>
            </w:pPr>
            <w:r w:rsidRPr="00577890">
              <w:rPr>
                <w:rFonts w:ascii="Arial" w:hAnsi="Arial" w:cs="Arial"/>
              </w:rPr>
              <w:t>Decrease diversion of prescribed medication</w:t>
            </w:r>
          </w:p>
          <w:p w:rsidR="00AD6253" w:rsidRPr="00577890" w:rsidRDefault="00AD6253" w:rsidP="00AD6253">
            <w:pPr>
              <w:pStyle w:val="ListParagraph"/>
              <w:numPr>
                <w:ilvl w:val="0"/>
                <w:numId w:val="2"/>
              </w:numPr>
              <w:rPr>
                <w:rFonts w:ascii="Arial" w:hAnsi="Arial" w:cs="Arial"/>
              </w:rPr>
            </w:pPr>
            <w:r w:rsidRPr="00577890">
              <w:rPr>
                <w:rFonts w:ascii="Arial" w:hAnsi="Arial" w:cs="Arial"/>
              </w:rPr>
              <w:t>Promote evidence based, guideline adherent, and mechanisms cognizant pain management</w:t>
            </w:r>
          </w:p>
          <w:p w:rsidR="00AD6253" w:rsidRPr="00577890" w:rsidRDefault="00AD6253" w:rsidP="00AD6253">
            <w:pPr>
              <w:pStyle w:val="ListParagraph"/>
              <w:numPr>
                <w:ilvl w:val="0"/>
                <w:numId w:val="2"/>
              </w:numPr>
              <w:rPr>
                <w:rFonts w:ascii="Arial" w:hAnsi="Arial" w:cs="Arial"/>
              </w:rPr>
            </w:pPr>
            <w:r w:rsidRPr="00577890">
              <w:rPr>
                <w:rFonts w:ascii="Arial" w:hAnsi="Arial" w:cs="Arial"/>
              </w:rPr>
              <w:t>Promote prompt diagnosis, effective assessment and appropriate treatment of pain</w:t>
            </w:r>
          </w:p>
          <w:p w:rsidR="00AD6253" w:rsidRPr="00577890" w:rsidRDefault="00AD6253" w:rsidP="00AD6253">
            <w:pPr>
              <w:pStyle w:val="ListParagraph"/>
              <w:numPr>
                <w:ilvl w:val="0"/>
                <w:numId w:val="2"/>
              </w:numPr>
              <w:rPr>
                <w:rFonts w:ascii="Arial" w:hAnsi="Arial" w:cs="Arial"/>
              </w:rPr>
            </w:pPr>
            <w:r w:rsidRPr="00577890">
              <w:rPr>
                <w:rFonts w:ascii="Arial" w:hAnsi="Arial" w:cs="Arial"/>
              </w:rPr>
              <w:t>Facilitate discovery of comorbid conditions contributing to symptoms</w:t>
            </w:r>
          </w:p>
          <w:p w:rsidR="00AD6253" w:rsidRPr="00577890" w:rsidRDefault="00AD6253" w:rsidP="00AD6253">
            <w:pPr>
              <w:pStyle w:val="ListParagraph"/>
              <w:numPr>
                <w:ilvl w:val="0"/>
                <w:numId w:val="2"/>
              </w:numPr>
              <w:rPr>
                <w:rFonts w:ascii="Arial" w:hAnsi="Arial" w:cs="Arial"/>
              </w:rPr>
            </w:pPr>
            <w:r w:rsidRPr="00577890">
              <w:rPr>
                <w:rFonts w:ascii="Arial" w:hAnsi="Arial" w:cs="Arial"/>
              </w:rPr>
              <w:t>Improve standardization of pain treatment practices in order to make our expectations for our patients more transparent, improve accountability for patients, and increase consistency for staff protocols.</w:t>
            </w:r>
          </w:p>
          <w:p w:rsidR="000C1728" w:rsidRPr="00A0486C" w:rsidRDefault="000C1728" w:rsidP="0050644F">
            <w:pPr>
              <w:autoSpaceDE w:val="0"/>
              <w:autoSpaceDN w:val="0"/>
              <w:adjustRightInd w:val="0"/>
              <w:rPr>
                <w:rFonts w:ascii="Arial" w:hAnsi="Arial" w:cs="Arial"/>
                <w:b/>
                <w:bCs/>
                <w:color w:val="000000"/>
                <w:sz w:val="24"/>
                <w:szCs w:val="24"/>
              </w:rPr>
            </w:pPr>
          </w:p>
        </w:tc>
      </w:tr>
      <w:tr w:rsidR="00A0486C" w:rsidRPr="00A0486C" w:rsidTr="00A10AAF">
        <w:trPr>
          <w:trHeight w:val="432"/>
        </w:trPr>
        <w:tc>
          <w:tcPr>
            <w:tcW w:w="0" w:type="auto"/>
            <w:tcBorders>
              <w:right w:val="nil"/>
            </w:tcBorders>
          </w:tcPr>
          <w:p w:rsidR="00A0486C" w:rsidRPr="00A0486C" w:rsidRDefault="00A0486C" w:rsidP="00C06CAE">
            <w:pPr>
              <w:rPr>
                <w:rFonts w:ascii="Arial" w:hAnsi="Arial" w:cs="Arial"/>
                <w:b/>
                <w:sz w:val="24"/>
                <w:szCs w:val="24"/>
              </w:rPr>
            </w:pPr>
          </w:p>
        </w:tc>
        <w:tc>
          <w:tcPr>
            <w:tcW w:w="0" w:type="auto"/>
            <w:tcBorders>
              <w:left w:val="nil"/>
            </w:tcBorders>
            <w:shd w:val="clear" w:color="auto" w:fill="auto"/>
          </w:tcPr>
          <w:p w:rsidR="00A0486C" w:rsidRPr="000C1728" w:rsidRDefault="00A0486C" w:rsidP="00C06CAE">
            <w:pPr>
              <w:rPr>
                <w:rFonts w:ascii="Arial" w:hAnsi="Arial" w:cs="Arial"/>
                <w:sz w:val="24"/>
                <w:szCs w:val="24"/>
                <w:u w:val="single"/>
              </w:rPr>
            </w:pPr>
            <w:r w:rsidRPr="000C1728">
              <w:rPr>
                <w:rFonts w:ascii="Arial" w:hAnsi="Arial" w:cs="Arial"/>
                <w:b/>
                <w:sz w:val="24"/>
                <w:szCs w:val="24"/>
                <w:u w:val="single"/>
              </w:rPr>
              <w:t>Patient Population</w:t>
            </w:r>
            <w:r w:rsidR="00301B8E">
              <w:rPr>
                <w:rFonts w:ascii="Arial" w:hAnsi="Arial" w:cs="Arial"/>
                <w:b/>
                <w:sz w:val="24"/>
                <w:szCs w:val="24"/>
                <w:u w:val="single"/>
              </w:rPr>
              <w:t>- Inclusion and Exclusion Criteria</w:t>
            </w:r>
            <w:r w:rsidRPr="000C1728">
              <w:rPr>
                <w:rFonts w:ascii="Arial" w:hAnsi="Arial" w:cs="Arial"/>
                <w:b/>
                <w:sz w:val="24"/>
                <w:szCs w:val="24"/>
                <w:u w:val="single"/>
              </w:rPr>
              <w:t>:</w:t>
            </w:r>
            <w:r w:rsidRPr="000C1728">
              <w:rPr>
                <w:rFonts w:ascii="Arial" w:hAnsi="Arial" w:cs="Arial"/>
                <w:sz w:val="24"/>
                <w:szCs w:val="24"/>
                <w:u w:val="single"/>
              </w:rPr>
              <w:t xml:space="preserve"> </w:t>
            </w:r>
          </w:p>
          <w:p w:rsidR="00AD6253" w:rsidRPr="00577890" w:rsidRDefault="00AD6253" w:rsidP="00AD6253">
            <w:pPr>
              <w:rPr>
                <w:rFonts w:ascii="Arial" w:hAnsi="Arial" w:cs="Arial"/>
              </w:rPr>
            </w:pPr>
            <w:r w:rsidRPr="00577890">
              <w:rPr>
                <w:rFonts w:ascii="Arial" w:hAnsi="Arial" w:cs="Arial"/>
              </w:rPr>
              <w:t xml:space="preserve">This </w:t>
            </w:r>
            <w:r w:rsidR="005C59AB">
              <w:rPr>
                <w:rFonts w:ascii="Arial" w:hAnsi="Arial" w:cs="Arial"/>
              </w:rPr>
              <w:t>pathway</w:t>
            </w:r>
            <w:r w:rsidRPr="00577890">
              <w:rPr>
                <w:rFonts w:ascii="Arial" w:hAnsi="Arial" w:cs="Arial"/>
              </w:rPr>
              <w:t xml:space="preserve"> provides the guidelines for management of acute procedural/surgical pain. Acute pain is defined</w:t>
            </w:r>
            <w:r w:rsidRPr="00010692">
              <w:rPr>
                <w:rFonts w:ascii="Arial" w:hAnsi="Arial" w:cs="Arial"/>
              </w:rPr>
              <w:t xml:space="preserve"> as a</w:t>
            </w:r>
            <w:r w:rsidRPr="00577890">
              <w:rPr>
                <w:rFonts w:ascii="Arial" w:hAnsi="Arial" w:cs="Arial"/>
              </w:rPr>
              <w:t xml:space="preserve">ny new pain which is expected to have a short duration and improve during the anticipated healing time. This </w:t>
            </w:r>
            <w:r w:rsidR="005C59AB">
              <w:rPr>
                <w:rFonts w:ascii="Arial" w:hAnsi="Arial" w:cs="Arial"/>
              </w:rPr>
              <w:t>pathway</w:t>
            </w:r>
            <w:r w:rsidRPr="00577890">
              <w:rPr>
                <w:rFonts w:ascii="Arial" w:hAnsi="Arial" w:cs="Arial"/>
              </w:rPr>
              <w:t xml:space="preserve"> </w:t>
            </w:r>
            <w:r w:rsidRPr="00577890">
              <w:rPr>
                <w:rFonts w:ascii="Arial" w:hAnsi="Arial" w:cs="Arial"/>
                <w:u w:val="single"/>
              </w:rPr>
              <w:t>covers</w:t>
            </w:r>
            <w:r w:rsidRPr="00577890">
              <w:rPr>
                <w:rFonts w:ascii="Arial" w:hAnsi="Arial" w:cs="Arial"/>
              </w:rPr>
              <w:t xml:space="preserve"> diagnoses including but not limited to:</w:t>
            </w:r>
          </w:p>
          <w:p w:rsidR="00AD6253" w:rsidRPr="00577890" w:rsidRDefault="00AD6253" w:rsidP="00AD6253">
            <w:pPr>
              <w:pStyle w:val="ListParagraph"/>
              <w:numPr>
                <w:ilvl w:val="0"/>
                <w:numId w:val="3"/>
              </w:numPr>
              <w:rPr>
                <w:rFonts w:ascii="Arial" w:hAnsi="Arial" w:cs="Arial"/>
              </w:rPr>
            </w:pPr>
            <w:r w:rsidRPr="00577890">
              <w:rPr>
                <w:rFonts w:ascii="Arial" w:hAnsi="Arial" w:cs="Arial"/>
              </w:rPr>
              <w:t>Adult, non-cancer, acute and subacute pain (outpatient)</w:t>
            </w:r>
          </w:p>
          <w:p w:rsidR="00AD6253" w:rsidRPr="00577890" w:rsidRDefault="00AD6253" w:rsidP="00AD6253">
            <w:pPr>
              <w:pStyle w:val="ListParagraph"/>
              <w:numPr>
                <w:ilvl w:val="0"/>
                <w:numId w:val="3"/>
              </w:numPr>
              <w:rPr>
                <w:rFonts w:ascii="Arial" w:hAnsi="Arial" w:cs="Arial"/>
              </w:rPr>
            </w:pPr>
            <w:r w:rsidRPr="00577890">
              <w:rPr>
                <w:rFonts w:ascii="Arial" w:hAnsi="Arial" w:cs="Arial"/>
              </w:rPr>
              <w:t>Adult, non-cancer chronic pain patients experiencing unrelated acute pain, including withdrawal pain</w:t>
            </w:r>
          </w:p>
          <w:p w:rsidR="00AD6253" w:rsidRPr="00577890" w:rsidRDefault="00AD6253" w:rsidP="00AD6253">
            <w:pPr>
              <w:pStyle w:val="ListParagraph"/>
              <w:numPr>
                <w:ilvl w:val="0"/>
                <w:numId w:val="3"/>
              </w:numPr>
              <w:rPr>
                <w:rFonts w:ascii="Arial" w:hAnsi="Arial" w:cs="Arial"/>
              </w:rPr>
            </w:pPr>
            <w:r w:rsidRPr="00577890">
              <w:rPr>
                <w:rFonts w:ascii="Arial" w:hAnsi="Arial" w:cs="Arial"/>
              </w:rPr>
              <w:t>Adult, non-cancer chronic pain patients with acute pain exacerbation</w:t>
            </w:r>
          </w:p>
          <w:p w:rsidR="00AD6253" w:rsidRPr="00577890" w:rsidRDefault="00AD6253" w:rsidP="00AD6253">
            <w:pPr>
              <w:pStyle w:val="ListParagraph"/>
              <w:numPr>
                <w:ilvl w:val="0"/>
                <w:numId w:val="3"/>
              </w:numPr>
              <w:rPr>
                <w:rFonts w:ascii="Arial" w:hAnsi="Arial" w:cs="Arial"/>
              </w:rPr>
            </w:pPr>
            <w:r w:rsidRPr="00577890">
              <w:rPr>
                <w:rFonts w:ascii="Arial" w:hAnsi="Arial" w:cs="Arial"/>
              </w:rPr>
              <w:t>Adult, post-procedure/surgery pain management at discharge</w:t>
            </w:r>
          </w:p>
          <w:p w:rsidR="009E3BB5" w:rsidRDefault="009E3BB5" w:rsidP="009E3BB5">
            <w:pPr>
              <w:rPr>
                <w:rFonts w:ascii="Arial" w:hAnsi="Arial" w:cs="Arial"/>
                <w:sz w:val="24"/>
                <w:szCs w:val="24"/>
              </w:rPr>
            </w:pPr>
          </w:p>
          <w:p w:rsidR="00D54DC1" w:rsidRDefault="00D54DC1" w:rsidP="009E3BB5">
            <w:pPr>
              <w:rPr>
                <w:rFonts w:ascii="Arial" w:hAnsi="Arial" w:cs="Arial"/>
                <w:sz w:val="24"/>
                <w:szCs w:val="24"/>
              </w:rPr>
            </w:pPr>
          </w:p>
          <w:p w:rsidR="00D54DC1" w:rsidRDefault="00D54DC1" w:rsidP="009E3BB5">
            <w:pPr>
              <w:rPr>
                <w:rFonts w:ascii="Arial" w:hAnsi="Arial" w:cs="Arial"/>
                <w:sz w:val="24"/>
                <w:szCs w:val="24"/>
              </w:rPr>
            </w:pPr>
          </w:p>
          <w:p w:rsidR="009E3BB5" w:rsidRPr="009E3BB5" w:rsidRDefault="009E3BB5" w:rsidP="009E3BB5">
            <w:pPr>
              <w:rPr>
                <w:rFonts w:ascii="Arial" w:hAnsi="Arial" w:cs="Arial"/>
                <w:sz w:val="24"/>
                <w:szCs w:val="24"/>
              </w:rPr>
            </w:pPr>
          </w:p>
        </w:tc>
      </w:tr>
      <w:tr w:rsidR="00A0486C" w:rsidRPr="00A0486C" w:rsidTr="00A10AAF">
        <w:trPr>
          <w:trHeight w:val="432"/>
        </w:trPr>
        <w:tc>
          <w:tcPr>
            <w:tcW w:w="0" w:type="auto"/>
            <w:tcBorders>
              <w:right w:val="nil"/>
            </w:tcBorders>
          </w:tcPr>
          <w:p w:rsidR="00A0486C" w:rsidRPr="00A0486C" w:rsidRDefault="00A0486C" w:rsidP="00391545">
            <w:pPr>
              <w:autoSpaceDE w:val="0"/>
              <w:autoSpaceDN w:val="0"/>
              <w:adjustRightInd w:val="0"/>
              <w:ind w:left="-15"/>
              <w:rPr>
                <w:rFonts w:ascii="Arial" w:hAnsi="Arial" w:cs="Arial"/>
                <w:b/>
                <w:bCs/>
                <w:color w:val="000000"/>
                <w:sz w:val="24"/>
                <w:szCs w:val="24"/>
              </w:rPr>
            </w:pPr>
          </w:p>
        </w:tc>
        <w:tc>
          <w:tcPr>
            <w:tcW w:w="0" w:type="auto"/>
            <w:tcBorders>
              <w:left w:val="nil"/>
            </w:tcBorders>
            <w:shd w:val="clear" w:color="auto" w:fill="auto"/>
          </w:tcPr>
          <w:p w:rsidR="00A0486C" w:rsidRDefault="00A0486C" w:rsidP="00A0486C">
            <w:pPr>
              <w:autoSpaceDE w:val="0"/>
              <w:autoSpaceDN w:val="0"/>
              <w:adjustRightInd w:val="0"/>
              <w:ind w:left="-15"/>
              <w:rPr>
                <w:rFonts w:ascii="Arial" w:hAnsi="Arial" w:cs="Arial"/>
                <w:sz w:val="24"/>
                <w:szCs w:val="24"/>
                <w:u w:val="single"/>
              </w:rPr>
            </w:pPr>
            <w:r w:rsidRPr="000C1728">
              <w:rPr>
                <w:rFonts w:ascii="Arial" w:hAnsi="Arial" w:cs="Arial"/>
                <w:b/>
                <w:bCs/>
                <w:color w:val="000000"/>
                <w:sz w:val="24"/>
                <w:szCs w:val="24"/>
                <w:u w:val="single"/>
              </w:rPr>
              <w:t xml:space="preserve">Rationale and </w:t>
            </w:r>
            <w:r w:rsidRPr="000C1728">
              <w:rPr>
                <w:rFonts w:ascii="Arial" w:hAnsi="Arial" w:cs="Arial"/>
                <w:b/>
                <w:sz w:val="24"/>
                <w:szCs w:val="24"/>
                <w:u w:val="single"/>
              </w:rPr>
              <w:t>Background</w:t>
            </w:r>
            <w:r w:rsidRPr="000C1728">
              <w:rPr>
                <w:rFonts w:ascii="Arial" w:hAnsi="Arial" w:cs="Arial"/>
                <w:sz w:val="24"/>
                <w:szCs w:val="24"/>
                <w:u w:val="single"/>
              </w:rPr>
              <w:t xml:space="preserve">: </w:t>
            </w:r>
          </w:p>
          <w:p w:rsidR="00AD6253" w:rsidRPr="00577890" w:rsidRDefault="00AD6253" w:rsidP="00AD6253">
            <w:pPr>
              <w:rPr>
                <w:rFonts w:ascii="Arial" w:hAnsi="Arial" w:cs="Arial"/>
              </w:rPr>
            </w:pPr>
            <w:r w:rsidRPr="00577890">
              <w:rPr>
                <w:rFonts w:ascii="Arial" w:hAnsi="Arial" w:cs="Arial"/>
              </w:rPr>
              <w:t xml:space="preserve">Misuse and abuse of prescription opioids is recognized second only to marijuana usage with opioid overdose now being recognized as the leading cause of accidental death in the United States. State governments, the Center of Disease Control (CDC), as well as third-party payer organizations have already begun to restrict and decrease the number of patients on high doses of opioids. Opioids are also recognized to contribute to significant adverse effects such as respiratory depression, allodynia, and hyperalgesia. These in turn contribute to further increases health risks for our patients. </w:t>
            </w:r>
          </w:p>
          <w:p w:rsidR="00AD6253" w:rsidRPr="00577890" w:rsidRDefault="00AD6253" w:rsidP="00AD6253">
            <w:pPr>
              <w:rPr>
                <w:rFonts w:ascii="Arial" w:hAnsi="Arial" w:cs="Arial"/>
              </w:rPr>
            </w:pPr>
          </w:p>
          <w:p w:rsidR="00AD6253" w:rsidRPr="00577890" w:rsidRDefault="00AD6253" w:rsidP="00AD6253">
            <w:pPr>
              <w:rPr>
                <w:rFonts w:ascii="Arial" w:hAnsi="Arial" w:cs="Arial"/>
              </w:rPr>
            </w:pPr>
            <w:r w:rsidRPr="00577890">
              <w:rPr>
                <w:rFonts w:ascii="Arial" w:hAnsi="Arial" w:cs="Arial"/>
              </w:rPr>
              <w:t>Recommendations from multiple organizations, such as the CDC and Mayo Clinic, have documented that the majority of patients can and should be treated with the lowest effective dose of opioids. They also state that a majority of these patients will require no more than 90 morphine milligram equivalencies (MME) per day. It is also well documented that there is an opioid crisis not only in our country but also in our own community. Research also shows that patients use 50% or less of their post-procedural/surgical discharge controlled medication prescription. Some research even suggests minimizing prescriptions to 1 to 3 days of therapy after procedures.</w:t>
            </w:r>
            <w:r w:rsidRPr="00010692">
              <w:rPr>
                <w:rFonts w:ascii="Arial" w:hAnsi="Arial" w:cs="Arial"/>
              </w:rPr>
              <w:t xml:space="preserve"> This </w:t>
            </w:r>
            <w:r w:rsidR="005C59AB">
              <w:rPr>
                <w:rFonts w:ascii="Arial" w:hAnsi="Arial" w:cs="Arial"/>
              </w:rPr>
              <w:t>pathway</w:t>
            </w:r>
            <w:r w:rsidRPr="00010692">
              <w:rPr>
                <w:rFonts w:ascii="Arial" w:hAnsi="Arial" w:cs="Arial"/>
              </w:rPr>
              <w:t xml:space="preserve"> is an attempt to begin to standardize pain manag</w:t>
            </w:r>
            <w:r w:rsidRPr="00577890">
              <w:rPr>
                <w:rFonts w:ascii="Arial" w:hAnsi="Arial" w:cs="Arial"/>
              </w:rPr>
              <w:t xml:space="preserve">ement in our community and region.  Multidisciplinary pain management will be the central theme to the treatment of pain. Multimodal therapies, motivational interviewing techniques, counseling and education will all be utilized as the primary treatment pathways. Opioids will be secondary and will only be a small component of patient’s pain management. </w:t>
            </w:r>
          </w:p>
          <w:p w:rsidR="001E14EE" w:rsidRPr="00A0486C" w:rsidRDefault="001E14EE" w:rsidP="00AD6253">
            <w:pPr>
              <w:autoSpaceDE w:val="0"/>
              <w:autoSpaceDN w:val="0"/>
              <w:adjustRightInd w:val="0"/>
              <w:rPr>
                <w:rFonts w:ascii="Arial" w:hAnsi="Arial" w:cs="Arial"/>
                <w:b/>
                <w:bCs/>
                <w:color w:val="000000"/>
                <w:sz w:val="24"/>
                <w:szCs w:val="24"/>
              </w:rPr>
            </w:pPr>
          </w:p>
        </w:tc>
      </w:tr>
      <w:tr w:rsidR="00AD6253" w:rsidRPr="00A0486C" w:rsidTr="00A10AAF">
        <w:trPr>
          <w:trHeight w:val="432"/>
        </w:trPr>
        <w:tc>
          <w:tcPr>
            <w:tcW w:w="0" w:type="auto"/>
            <w:tcBorders>
              <w:right w:val="nil"/>
            </w:tcBorders>
          </w:tcPr>
          <w:p w:rsidR="00AD6253" w:rsidRPr="00A0486C" w:rsidRDefault="00AD6253" w:rsidP="00AD6253">
            <w:pPr>
              <w:autoSpaceDE w:val="0"/>
              <w:autoSpaceDN w:val="0"/>
              <w:adjustRightInd w:val="0"/>
              <w:ind w:left="-15"/>
              <w:rPr>
                <w:rFonts w:ascii="Arial" w:hAnsi="Arial" w:cs="Arial"/>
                <w:b/>
                <w:bCs/>
                <w:color w:val="000000"/>
                <w:sz w:val="24"/>
                <w:szCs w:val="24"/>
              </w:rPr>
            </w:pPr>
          </w:p>
        </w:tc>
        <w:tc>
          <w:tcPr>
            <w:tcW w:w="0" w:type="auto"/>
            <w:tcBorders>
              <w:left w:val="nil"/>
            </w:tcBorders>
            <w:shd w:val="clear" w:color="auto" w:fill="auto"/>
          </w:tcPr>
          <w:p w:rsidR="00AD6253" w:rsidRDefault="00AD6253" w:rsidP="00AD6253">
            <w:pPr>
              <w:autoSpaceDE w:val="0"/>
              <w:autoSpaceDN w:val="0"/>
              <w:adjustRightInd w:val="0"/>
              <w:rPr>
                <w:rFonts w:ascii="Arial" w:hAnsi="Arial" w:cs="Arial"/>
                <w:b/>
                <w:sz w:val="24"/>
                <w:szCs w:val="24"/>
                <w:u w:val="single"/>
              </w:rPr>
            </w:pPr>
            <w:r w:rsidRPr="000C1728">
              <w:rPr>
                <w:rFonts w:ascii="Arial" w:hAnsi="Arial" w:cs="Arial"/>
                <w:b/>
                <w:bCs/>
                <w:color w:val="000000"/>
                <w:sz w:val="24"/>
                <w:szCs w:val="24"/>
                <w:u w:val="single"/>
              </w:rPr>
              <w:t>Recommendations</w:t>
            </w:r>
            <w:r>
              <w:rPr>
                <w:rFonts w:ascii="Arial" w:hAnsi="Arial" w:cs="Arial"/>
                <w:b/>
                <w:bCs/>
                <w:color w:val="000000"/>
                <w:sz w:val="24"/>
                <w:szCs w:val="24"/>
                <w:u w:val="single"/>
              </w:rPr>
              <w:t xml:space="preserve"> for Post-Procedural Pain Management:</w:t>
            </w:r>
          </w:p>
          <w:p w:rsidR="00AD6253" w:rsidRDefault="00AD6253" w:rsidP="00AD6253">
            <w:pPr>
              <w:rPr>
                <w:rFonts w:ascii="Arial" w:hAnsi="Arial" w:cs="Arial"/>
                <w:b/>
              </w:rPr>
            </w:pPr>
          </w:p>
          <w:p w:rsidR="00AD6253" w:rsidRPr="00AD6253" w:rsidRDefault="00AD6253" w:rsidP="00AD6253">
            <w:pPr>
              <w:rPr>
                <w:rFonts w:ascii="Arial" w:hAnsi="Arial" w:cs="Arial"/>
                <w:b/>
                <w:u w:val="single"/>
              </w:rPr>
            </w:pPr>
            <w:r w:rsidRPr="00AD6253">
              <w:rPr>
                <w:rFonts w:ascii="Arial" w:hAnsi="Arial" w:cs="Arial"/>
                <w:b/>
                <w:u w:val="single"/>
              </w:rPr>
              <w:t xml:space="preserve">Pre-Procedural Process: </w:t>
            </w:r>
          </w:p>
          <w:p w:rsidR="00AD6253" w:rsidRPr="00577890" w:rsidRDefault="00AD6253" w:rsidP="00AD6253">
            <w:pPr>
              <w:rPr>
                <w:rFonts w:ascii="Arial" w:hAnsi="Arial" w:cs="Arial"/>
              </w:rPr>
            </w:pPr>
            <w:r w:rsidRPr="00577890">
              <w:rPr>
                <w:rFonts w:ascii="Arial" w:hAnsi="Arial" w:cs="Arial"/>
                <w:b/>
              </w:rPr>
              <w:t>I. Initial Assessment Pre-Procedural/Surgical:</w:t>
            </w:r>
            <w:r w:rsidRPr="00577890">
              <w:rPr>
                <w:rFonts w:ascii="Arial" w:hAnsi="Arial" w:cs="Arial"/>
              </w:rPr>
              <w:t xml:space="preserve"> All patients have the right to safe and effective pain management applied with respect to cognitive and physical abilities, culture, ethnicity, age, and gender. The acute pain intake encounter will cover the following:</w:t>
            </w:r>
          </w:p>
          <w:p w:rsidR="00AD6253" w:rsidRPr="00577890" w:rsidRDefault="00AD6253" w:rsidP="00AD6253">
            <w:pPr>
              <w:rPr>
                <w:rFonts w:ascii="Arial" w:hAnsi="Arial" w:cs="Arial"/>
              </w:rPr>
            </w:pPr>
          </w:p>
          <w:p w:rsidR="00AD6253" w:rsidRPr="00577890" w:rsidRDefault="00AD6253" w:rsidP="00AD6253">
            <w:pPr>
              <w:pStyle w:val="ListParagraph"/>
              <w:numPr>
                <w:ilvl w:val="0"/>
                <w:numId w:val="4"/>
              </w:numPr>
              <w:rPr>
                <w:rFonts w:ascii="Arial" w:hAnsi="Arial" w:cs="Arial"/>
              </w:rPr>
            </w:pPr>
            <w:r w:rsidRPr="00577890">
              <w:rPr>
                <w:rFonts w:ascii="Arial" w:hAnsi="Arial" w:cs="Arial"/>
              </w:rPr>
              <w:t>Review of records, if available, at the time of intake. If records are not yet obtained, get permission to release the records for review when they become available.</w:t>
            </w:r>
          </w:p>
          <w:p w:rsidR="00AD6253" w:rsidRPr="00577890" w:rsidRDefault="00AD6253" w:rsidP="00AD6253">
            <w:pPr>
              <w:rPr>
                <w:rFonts w:ascii="Arial" w:hAnsi="Arial" w:cs="Arial"/>
              </w:rPr>
            </w:pPr>
          </w:p>
          <w:p w:rsidR="00AD6253" w:rsidRPr="00577890" w:rsidRDefault="00AD6253" w:rsidP="00AD6253">
            <w:pPr>
              <w:pStyle w:val="ListParagraph"/>
              <w:numPr>
                <w:ilvl w:val="0"/>
                <w:numId w:val="4"/>
              </w:numPr>
              <w:rPr>
                <w:rFonts w:ascii="Arial" w:hAnsi="Arial" w:cs="Arial"/>
              </w:rPr>
            </w:pPr>
            <w:r w:rsidRPr="00577890">
              <w:rPr>
                <w:rFonts w:ascii="Arial" w:hAnsi="Arial" w:cs="Arial"/>
              </w:rPr>
              <w:t>A set of resources to assist in the history taking on new pain management patients, or patients presenting with a new pain complaint, will be provided. This includes:</w:t>
            </w:r>
          </w:p>
          <w:p w:rsidR="00AD6253" w:rsidRPr="00577890" w:rsidRDefault="00AD6253" w:rsidP="00AD6253">
            <w:pPr>
              <w:pStyle w:val="ListParagraph"/>
              <w:numPr>
                <w:ilvl w:val="1"/>
                <w:numId w:val="4"/>
              </w:numPr>
              <w:rPr>
                <w:rFonts w:ascii="Arial" w:hAnsi="Arial" w:cs="Arial"/>
              </w:rPr>
            </w:pPr>
            <w:r w:rsidRPr="00577890">
              <w:rPr>
                <w:rFonts w:ascii="Arial" w:hAnsi="Arial" w:cs="Arial"/>
                <w:b/>
              </w:rPr>
              <w:t>Prescription Monitoring Program (PMP) Screening for current or recent opioid use:</w:t>
            </w:r>
            <w:r w:rsidRPr="00577890">
              <w:rPr>
                <w:rFonts w:ascii="Arial" w:hAnsi="Arial" w:cs="Arial"/>
              </w:rPr>
              <w:t xml:space="preserve"> All physicians and NPs have the ability to sign up for both the Idaho and Washington Prescription Monitoring Program (PMP). In addition, CMAs can be given delegate access which in turn will promote a more effective workflow. Therefore, both the Idaho and Washington PMP database should be checked at all visits to ensure that prescriptions from other facilities are not being filled or that the patient is receiving early refills. </w:t>
            </w:r>
          </w:p>
          <w:p w:rsidR="00AD6253" w:rsidRPr="00577890" w:rsidRDefault="00AD6253" w:rsidP="00AD6253">
            <w:pPr>
              <w:pStyle w:val="ListParagraph"/>
              <w:numPr>
                <w:ilvl w:val="2"/>
                <w:numId w:val="4"/>
              </w:numPr>
              <w:rPr>
                <w:rFonts w:ascii="Arial" w:hAnsi="Arial" w:cs="Arial"/>
              </w:rPr>
            </w:pPr>
            <w:r w:rsidRPr="00577890">
              <w:rPr>
                <w:rFonts w:ascii="Arial" w:hAnsi="Arial" w:cs="Arial"/>
              </w:rPr>
              <w:t>Idaho PMP: https://idaho.pmpaware.net/login</w:t>
            </w:r>
          </w:p>
          <w:p w:rsidR="00AD6253" w:rsidRPr="00010692" w:rsidRDefault="00AD6253" w:rsidP="00AD6253">
            <w:pPr>
              <w:pStyle w:val="ListParagraph"/>
              <w:numPr>
                <w:ilvl w:val="2"/>
                <w:numId w:val="4"/>
              </w:numPr>
              <w:rPr>
                <w:rFonts w:ascii="Arial" w:hAnsi="Arial" w:cs="Arial"/>
              </w:rPr>
            </w:pPr>
            <w:r w:rsidRPr="00577890">
              <w:rPr>
                <w:rFonts w:ascii="Arial" w:hAnsi="Arial" w:cs="Arial"/>
              </w:rPr>
              <w:t xml:space="preserve">Washington PMP: </w:t>
            </w:r>
            <w:hyperlink r:id="rId7" w:history="1">
              <w:r w:rsidRPr="00010692">
                <w:rPr>
                  <w:rStyle w:val="Hyperlink"/>
                  <w:rFonts w:ascii="Arial" w:hAnsi="Arial" w:cs="Arial"/>
                </w:rPr>
                <w:t>https://secureaccess.wa.gov/</w:t>
              </w:r>
            </w:hyperlink>
          </w:p>
          <w:p w:rsidR="00AD6253" w:rsidRPr="00577890" w:rsidRDefault="00AD6253" w:rsidP="00AD6253">
            <w:pPr>
              <w:rPr>
                <w:rFonts w:ascii="Arial" w:hAnsi="Arial" w:cs="Arial"/>
              </w:rPr>
            </w:pPr>
          </w:p>
          <w:p w:rsidR="00AD6253" w:rsidRPr="00577890" w:rsidRDefault="00AD6253" w:rsidP="00AD6253">
            <w:pPr>
              <w:pStyle w:val="ListParagraph"/>
              <w:numPr>
                <w:ilvl w:val="1"/>
                <w:numId w:val="4"/>
              </w:numPr>
              <w:rPr>
                <w:rFonts w:ascii="Arial" w:hAnsi="Arial" w:cs="Arial"/>
              </w:rPr>
            </w:pPr>
            <w:r w:rsidRPr="00577890">
              <w:rPr>
                <w:rFonts w:ascii="Arial" w:hAnsi="Arial" w:cs="Arial"/>
                <w:b/>
              </w:rPr>
              <w:t>Pain Inventory and Assessment (See addendum 1):</w:t>
            </w:r>
            <w:r w:rsidRPr="00577890">
              <w:rPr>
                <w:rFonts w:ascii="Arial" w:hAnsi="Arial" w:cs="Arial"/>
              </w:rPr>
              <w:t xml:space="preserve"> Assessment of the patient’s pain, function, and wellbeing will be performed by the provider. The patient’s self-report will be accepted as the most accurate measures of the current level of the patient’s pain. This will include education regarding expectations of the patient’s pain and will work with the patient to establish agreed upon goals. Also, during this visit the provider will educate the patient about Multidisciplinary pain management options. Based on goals and pain management options, an individualized pain treatment plan </w:t>
            </w:r>
            <w:r w:rsidRPr="00577890">
              <w:rPr>
                <w:rFonts w:ascii="Arial" w:hAnsi="Arial" w:cs="Arial"/>
              </w:rPr>
              <w:lastRenderedPageBreak/>
              <w:t xml:space="preserve">will be created with the patient which will assess for challenges and follow up schedule.  </w:t>
            </w:r>
          </w:p>
          <w:p w:rsidR="00AD6253" w:rsidRPr="00577890" w:rsidRDefault="00AD6253" w:rsidP="00AD6253">
            <w:pPr>
              <w:rPr>
                <w:rFonts w:ascii="Arial" w:hAnsi="Arial" w:cs="Arial"/>
              </w:rPr>
            </w:pPr>
          </w:p>
          <w:p w:rsidR="00AD6253" w:rsidRPr="00577890" w:rsidRDefault="00AD6253" w:rsidP="00AD6253">
            <w:pPr>
              <w:pStyle w:val="ListParagraph"/>
              <w:numPr>
                <w:ilvl w:val="2"/>
                <w:numId w:val="4"/>
              </w:numPr>
              <w:rPr>
                <w:rFonts w:ascii="Arial" w:hAnsi="Arial" w:cs="Arial"/>
              </w:rPr>
            </w:pPr>
            <w:r w:rsidRPr="00577890">
              <w:rPr>
                <w:rFonts w:ascii="Arial" w:hAnsi="Arial" w:cs="Arial"/>
              </w:rPr>
              <w:t xml:space="preserve">The Brief Pain Inventory questionnaire (See Addendum 1). </w:t>
            </w:r>
          </w:p>
          <w:p w:rsidR="00AD6253" w:rsidRPr="00577890" w:rsidRDefault="00AD6253" w:rsidP="00AD6253">
            <w:pPr>
              <w:pStyle w:val="ListParagraph"/>
              <w:numPr>
                <w:ilvl w:val="2"/>
                <w:numId w:val="4"/>
              </w:numPr>
              <w:rPr>
                <w:rFonts w:ascii="Arial" w:hAnsi="Arial" w:cs="Arial"/>
              </w:rPr>
            </w:pPr>
            <w:r w:rsidRPr="00577890">
              <w:rPr>
                <w:rFonts w:ascii="Arial" w:hAnsi="Arial" w:cs="Arial"/>
              </w:rPr>
              <w:t xml:space="preserve">The Assessment and Management of Chronic Pain Algorithms will also be utilized to identify and treat the source of the patient’s pain (See Addendum 4). </w:t>
            </w:r>
          </w:p>
          <w:p w:rsidR="00AD6253" w:rsidRPr="00577890" w:rsidRDefault="00AD6253" w:rsidP="00AD6253">
            <w:pPr>
              <w:pStyle w:val="ListParagraph"/>
              <w:numPr>
                <w:ilvl w:val="2"/>
                <w:numId w:val="4"/>
              </w:numPr>
              <w:rPr>
                <w:rFonts w:ascii="Arial" w:hAnsi="Arial" w:cs="Arial"/>
              </w:rPr>
            </w:pPr>
            <w:r w:rsidRPr="00577890">
              <w:rPr>
                <w:rFonts w:ascii="Arial" w:hAnsi="Arial" w:cs="Arial"/>
              </w:rPr>
              <w:t>Assessment of Vitamin D and iron levels. Low vitamin D and/or iron levels can contribute to an increase in some types of pain.</w:t>
            </w:r>
          </w:p>
          <w:p w:rsidR="00AD6253" w:rsidRPr="00577890" w:rsidRDefault="00AD6253" w:rsidP="00AD6253">
            <w:pPr>
              <w:rPr>
                <w:rFonts w:ascii="Arial" w:hAnsi="Arial" w:cs="Arial"/>
              </w:rPr>
            </w:pPr>
          </w:p>
          <w:p w:rsidR="00AD6253" w:rsidRPr="00010692" w:rsidRDefault="00AD6253" w:rsidP="00AD6253">
            <w:pPr>
              <w:pStyle w:val="ListParagraph"/>
              <w:numPr>
                <w:ilvl w:val="1"/>
                <w:numId w:val="4"/>
              </w:numPr>
              <w:rPr>
                <w:rFonts w:ascii="Arial" w:hAnsi="Arial" w:cs="Arial"/>
              </w:rPr>
            </w:pPr>
            <w:r w:rsidRPr="00577890">
              <w:rPr>
                <w:rFonts w:ascii="Arial" w:hAnsi="Arial" w:cs="Arial"/>
                <w:b/>
              </w:rPr>
              <w:t>Mental Status Assessment, such as PHQ-9 (See addendum 2):</w:t>
            </w:r>
            <w:r w:rsidRPr="00577890">
              <w:rPr>
                <w:rFonts w:ascii="Arial" w:hAnsi="Arial" w:cs="Arial"/>
              </w:rPr>
              <w:t xml:space="preserve"> Completion of a mental status assessment such as PHQ9 is required at least annually for every patient. Best practices recommend screening for depression prior to initiation of any controlled substance</w:t>
            </w:r>
            <w:r w:rsidRPr="00010692">
              <w:rPr>
                <w:rFonts w:ascii="Arial" w:hAnsi="Arial" w:cs="Arial"/>
              </w:rPr>
              <w:t xml:space="preserve">. Please confirm that the </w:t>
            </w:r>
            <w:r w:rsidRPr="00577890">
              <w:rPr>
                <w:rFonts w:ascii="Arial" w:hAnsi="Arial" w:cs="Arial"/>
              </w:rPr>
              <w:t>patient has completed their annual screening</w:t>
            </w:r>
            <w:r w:rsidRPr="00010692">
              <w:rPr>
                <w:rFonts w:ascii="Arial" w:hAnsi="Arial" w:cs="Arial"/>
              </w:rPr>
              <w:t xml:space="preserve"> at the initial acute pain </w:t>
            </w:r>
            <w:r w:rsidRPr="00577890">
              <w:rPr>
                <w:rFonts w:ascii="Arial" w:hAnsi="Arial" w:cs="Arial"/>
              </w:rPr>
              <w:t>visit. If they have not completed a depression screen,</w:t>
            </w:r>
            <w:r w:rsidRPr="00010692">
              <w:rPr>
                <w:rFonts w:ascii="Arial" w:hAnsi="Arial" w:cs="Arial"/>
              </w:rPr>
              <w:t xml:space="preserve"> complete one at the initial visit and any follow up visits as appropriate</w:t>
            </w:r>
            <w:r w:rsidRPr="00577890">
              <w:rPr>
                <w:rFonts w:ascii="Arial" w:hAnsi="Arial" w:cs="Arial"/>
              </w:rPr>
              <w:t xml:space="preserve"> to identify any additional risks for the patient’s treatment plan. This screening</w:t>
            </w:r>
            <w:r w:rsidRPr="00010692">
              <w:rPr>
                <w:rFonts w:ascii="Arial" w:hAnsi="Arial" w:cs="Arial"/>
              </w:rPr>
              <w:t xml:space="preserve"> form may be completed by the patient either electronically before or upon arrival to the clinic or on paper upon arrival to the clinic. It will be reviewed by the provider and discussed with the patient during </w:t>
            </w:r>
            <w:r w:rsidRPr="00577890">
              <w:rPr>
                <w:rFonts w:ascii="Arial" w:hAnsi="Arial" w:cs="Arial"/>
              </w:rPr>
              <w:t>the</w:t>
            </w:r>
            <w:r w:rsidRPr="00010692">
              <w:rPr>
                <w:rFonts w:ascii="Arial" w:hAnsi="Arial" w:cs="Arial"/>
              </w:rPr>
              <w:t xml:space="preserve"> visit to assess the appropriateness of the pain management plan.</w:t>
            </w:r>
          </w:p>
          <w:p w:rsidR="00AD6253" w:rsidRPr="00577890" w:rsidRDefault="00AD6253" w:rsidP="00AD6253">
            <w:pPr>
              <w:rPr>
                <w:rFonts w:ascii="Arial" w:hAnsi="Arial" w:cs="Arial"/>
              </w:rPr>
            </w:pPr>
          </w:p>
          <w:p w:rsidR="00AD6253" w:rsidRPr="00010692" w:rsidRDefault="00AD6253" w:rsidP="00AD6253">
            <w:pPr>
              <w:pStyle w:val="ListParagraph"/>
              <w:numPr>
                <w:ilvl w:val="1"/>
                <w:numId w:val="4"/>
              </w:numPr>
              <w:rPr>
                <w:rFonts w:ascii="Arial" w:hAnsi="Arial" w:cs="Arial"/>
              </w:rPr>
            </w:pPr>
            <w:r w:rsidRPr="00577890">
              <w:rPr>
                <w:rFonts w:ascii="Arial" w:hAnsi="Arial" w:cs="Arial"/>
                <w:b/>
              </w:rPr>
              <w:t>Opioid Risk Tool (See addendum 3):</w:t>
            </w:r>
            <w:r w:rsidRPr="00577890">
              <w:rPr>
                <w:rFonts w:ascii="Arial" w:hAnsi="Arial" w:cs="Arial"/>
              </w:rPr>
              <w:t xml:space="preserve"> If an opioid is prescribed for acute pain, an</w:t>
            </w:r>
            <w:r w:rsidRPr="00010692">
              <w:rPr>
                <w:rFonts w:ascii="Arial" w:hAnsi="Arial" w:cs="Arial"/>
              </w:rPr>
              <w:t xml:space="preserve"> opioid risk tool should be used at</w:t>
            </w:r>
            <w:r w:rsidRPr="00577890">
              <w:rPr>
                <w:rFonts w:ascii="Arial" w:hAnsi="Arial" w:cs="Arial"/>
              </w:rPr>
              <w:t xml:space="preserve"> the initial visit to identify the patient’s risk for opioid addiction. If patient’s risk score is high, score ≥8, it is recommended that no opioid therapy be prescribed based on safety of the patient</w:t>
            </w:r>
            <w:r w:rsidRPr="00010692">
              <w:rPr>
                <w:rFonts w:ascii="Arial" w:hAnsi="Arial" w:cs="Arial"/>
              </w:rPr>
              <w:t xml:space="preserve">.  </w:t>
            </w:r>
          </w:p>
          <w:p w:rsidR="00AD6253" w:rsidRPr="00577890" w:rsidRDefault="00AD6253" w:rsidP="00AD6253">
            <w:pPr>
              <w:rPr>
                <w:rFonts w:ascii="Arial" w:hAnsi="Arial" w:cs="Arial"/>
              </w:rPr>
            </w:pPr>
          </w:p>
          <w:p w:rsidR="00AD6253" w:rsidRDefault="00AD6253" w:rsidP="00AD6253">
            <w:pPr>
              <w:rPr>
                <w:rFonts w:ascii="Arial" w:hAnsi="Arial" w:cs="Arial"/>
              </w:rPr>
            </w:pPr>
          </w:p>
          <w:p w:rsidR="00AD6253" w:rsidRPr="00577890" w:rsidRDefault="00AD6253" w:rsidP="00AD6253">
            <w:pPr>
              <w:rPr>
                <w:rFonts w:ascii="Arial" w:hAnsi="Arial" w:cs="Arial"/>
              </w:rPr>
            </w:pPr>
          </w:p>
          <w:p w:rsidR="00AD6253" w:rsidRPr="00577890" w:rsidRDefault="00AD6253" w:rsidP="00AD6253">
            <w:pPr>
              <w:rPr>
                <w:rFonts w:ascii="Arial" w:hAnsi="Arial" w:cs="Arial"/>
              </w:rPr>
            </w:pPr>
            <w:r w:rsidRPr="00577890">
              <w:rPr>
                <w:rFonts w:ascii="Arial" w:hAnsi="Arial" w:cs="Arial"/>
                <w:b/>
              </w:rPr>
              <w:t>II. Multidisciplinary Pain Management Plan:</w:t>
            </w:r>
            <w:r w:rsidRPr="00577890">
              <w:rPr>
                <w:rFonts w:ascii="Arial" w:hAnsi="Arial" w:cs="Arial"/>
              </w:rPr>
              <w:t xml:space="preserve"> It is extremely important to stress to the patient the goals of pain management. Opioid therapy focuses on improvement of functional status and is only used for short-term use or in low dosages due to patient safety risks. Attempt to identify the root cause of the patient’s pain should always be assessed and optimally treated before opioids are initiated or dosages increased whenever possible. Opioids will be started on a short-term basis and continuation of opioid therapy will be considered on a patient-by-patient basis. Such patients will then be enrolled in the Multidisciplinary Pain Management Care Program and will be treated according to the Multidisciplinary Chronic Pain Management </w:t>
            </w:r>
            <w:r w:rsidR="005C59AB">
              <w:rPr>
                <w:rFonts w:ascii="Arial" w:hAnsi="Arial" w:cs="Arial"/>
              </w:rPr>
              <w:t>Pathway</w:t>
            </w:r>
            <w:r w:rsidRPr="00577890">
              <w:rPr>
                <w:rFonts w:ascii="Arial" w:hAnsi="Arial" w:cs="Arial"/>
              </w:rPr>
              <w:t xml:space="preserve">. </w:t>
            </w:r>
          </w:p>
          <w:p w:rsidR="00AD6253" w:rsidRPr="00577890" w:rsidRDefault="00AD6253" w:rsidP="00AD6253">
            <w:pPr>
              <w:rPr>
                <w:rFonts w:ascii="Arial" w:hAnsi="Arial" w:cs="Arial"/>
              </w:rPr>
            </w:pPr>
          </w:p>
          <w:p w:rsidR="00AD6253" w:rsidRPr="00577890" w:rsidRDefault="00AD6253" w:rsidP="00AD6253">
            <w:pPr>
              <w:pStyle w:val="ListParagraph"/>
              <w:numPr>
                <w:ilvl w:val="0"/>
                <w:numId w:val="6"/>
              </w:numPr>
              <w:rPr>
                <w:rFonts w:ascii="Arial" w:hAnsi="Arial" w:cs="Arial"/>
              </w:rPr>
            </w:pPr>
            <w:r w:rsidRPr="00577890">
              <w:rPr>
                <w:rFonts w:ascii="Arial" w:hAnsi="Arial" w:cs="Arial"/>
                <w:b/>
              </w:rPr>
              <w:t xml:space="preserve">Non-Opioid therapy (See Addendum #4): </w:t>
            </w:r>
            <w:r w:rsidRPr="00577890">
              <w:rPr>
                <w:rFonts w:ascii="Arial" w:hAnsi="Arial" w:cs="Arial"/>
              </w:rPr>
              <w:t xml:space="preserve">Therapies include but are not limited to: </w:t>
            </w:r>
          </w:p>
          <w:p w:rsidR="00AD6253" w:rsidRPr="00577890" w:rsidRDefault="00AD6253" w:rsidP="00AD6253">
            <w:pPr>
              <w:pStyle w:val="ListParagraph"/>
              <w:numPr>
                <w:ilvl w:val="1"/>
                <w:numId w:val="5"/>
              </w:numPr>
              <w:rPr>
                <w:rFonts w:ascii="Arial" w:hAnsi="Arial" w:cs="Arial"/>
              </w:rPr>
            </w:pPr>
            <w:r w:rsidRPr="00577890">
              <w:rPr>
                <w:rFonts w:ascii="Arial" w:hAnsi="Arial" w:cs="Arial"/>
              </w:rPr>
              <w:t xml:space="preserve">Pain Education and Counseling </w:t>
            </w:r>
          </w:p>
          <w:p w:rsidR="00AD6253" w:rsidRPr="00577890" w:rsidRDefault="00AD6253" w:rsidP="00AD6253">
            <w:pPr>
              <w:pStyle w:val="ListParagraph"/>
              <w:numPr>
                <w:ilvl w:val="1"/>
                <w:numId w:val="5"/>
              </w:numPr>
              <w:rPr>
                <w:rFonts w:ascii="Arial" w:hAnsi="Arial" w:cs="Arial"/>
              </w:rPr>
            </w:pPr>
            <w:r w:rsidRPr="00577890">
              <w:rPr>
                <w:rFonts w:ascii="Arial" w:hAnsi="Arial" w:cs="Arial"/>
              </w:rPr>
              <w:t>Lifestyle Modifications</w:t>
            </w:r>
          </w:p>
          <w:p w:rsidR="00AD6253" w:rsidRPr="00577890" w:rsidRDefault="00AD6253" w:rsidP="00AD6253">
            <w:pPr>
              <w:pStyle w:val="ListParagraph"/>
              <w:numPr>
                <w:ilvl w:val="1"/>
                <w:numId w:val="5"/>
              </w:numPr>
              <w:rPr>
                <w:rFonts w:ascii="Arial" w:hAnsi="Arial" w:cs="Arial"/>
              </w:rPr>
            </w:pPr>
            <w:r w:rsidRPr="00577890">
              <w:rPr>
                <w:rFonts w:ascii="Arial" w:hAnsi="Arial" w:cs="Arial"/>
              </w:rPr>
              <w:t>Physical Medicine and Rehabilitation</w:t>
            </w:r>
          </w:p>
          <w:p w:rsidR="00AD6253" w:rsidRPr="00577890" w:rsidRDefault="00AD6253" w:rsidP="00AD6253">
            <w:pPr>
              <w:pStyle w:val="ListParagraph"/>
              <w:numPr>
                <w:ilvl w:val="1"/>
                <w:numId w:val="5"/>
              </w:numPr>
              <w:rPr>
                <w:rFonts w:ascii="Arial" w:hAnsi="Arial" w:cs="Arial"/>
              </w:rPr>
            </w:pPr>
            <w:r w:rsidRPr="00577890">
              <w:rPr>
                <w:rFonts w:ascii="Arial" w:hAnsi="Arial" w:cs="Arial"/>
              </w:rPr>
              <w:t>Alternative/Complementary Therapies</w:t>
            </w:r>
          </w:p>
          <w:p w:rsidR="00AD6253" w:rsidRPr="00577890" w:rsidRDefault="00AD6253" w:rsidP="00AD6253">
            <w:pPr>
              <w:pStyle w:val="ListParagraph"/>
              <w:numPr>
                <w:ilvl w:val="1"/>
                <w:numId w:val="5"/>
              </w:numPr>
              <w:rPr>
                <w:rFonts w:ascii="Arial" w:hAnsi="Arial" w:cs="Arial"/>
              </w:rPr>
            </w:pPr>
            <w:r w:rsidRPr="00577890">
              <w:rPr>
                <w:rFonts w:ascii="Arial" w:hAnsi="Arial" w:cs="Arial"/>
              </w:rPr>
              <w:t>Interventional Pain Management Therapies</w:t>
            </w:r>
          </w:p>
          <w:p w:rsidR="00AD6253" w:rsidRPr="00577890" w:rsidRDefault="00AD6253" w:rsidP="00AD6253">
            <w:pPr>
              <w:pStyle w:val="ListParagraph"/>
              <w:numPr>
                <w:ilvl w:val="1"/>
                <w:numId w:val="5"/>
              </w:numPr>
              <w:rPr>
                <w:rFonts w:ascii="Arial" w:hAnsi="Arial" w:cs="Arial"/>
              </w:rPr>
            </w:pPr>
            <w:r w:rsidRPr="00577890">
              <w:rPr>
                <w:rFonts w:ascii="Arial" w:hAnsi="Arial" w:cs="Arial"/>
              </w:rPr>
              <w:t>Topical, oral, and injectable medication options</w:t>
            </w:r>
          </w:p>
          <w:p w:rsidR="00D54DC1" w:rsidRDefault="00D54DC1" w:rsidP="00AD6253">
            <w:pPr>
              <w:rPr>
                <w:rFonts w:ascii="Arial" w:hAnsi="Arial" w:cs="Arial"/>
              </w:rPr>
            </w:pPr>
          </w:p>
          <w:p w:rsidR="00D54DC1" w:rsidRDefault="00D54DC1" w:rsidP="00AD6253">
            <w:pPr>
              <w:rPr>
                <w:rFonts w:ascii="Arial" w:hAnsi="Arial" w:cs="Arial"/>
              </w:rPr>
            </w:pPr>
          </w:p>
          <w:p w:rsidR="00D54DC1" w:rsidRDefault="00D54DC1" w:rsidP="00AD6253">
            <w:pPr>
              <w:rPr>
                <w:rFonts w:ascii="Arial" w:hAnsi="Arial" w:cs="Arial"/>
              </w:rPr>
            </w:pPr>
          </w:p>
          <w:p w:rsidR="00D54DC1" w:rsidRDefault="00D54DC1" w:rsidP="00AD6253">
            <w:pPr>
              <w:rPr>
                <w:rFonts w:ascii="Arial" w:hAnsi="Arial" w:cs="Arial"/>
              </w:rPr>
            </w:pPr>
          </w:p>
          <w:p w:rsidR="00D54DC1" w:rsidRDefault="00D54DC1" w:rsidP="00AD6253">
            <w:pPr>
              <w:rPr>
                <w:rFonts w:ascii="Arial" w:hAnsi="Arial" w:cs="Arial"/>
              </w:rPr>
            </w:pPr>
          </w:p>
          <w:p w:rsidR="00D54DC1" w:rsidRDefault="00D54DC1" w:rsidP="00AD6253">
            <w:pPr>
              <w:rPr>
                <w:rFonts w:ascii="Arial" w:hAnsi="Arial" w:cs="Arial"/>
              </w:rPr>
            </w:pPr>
          </w:p>
          <w:p w:rsidR="00AD6253" w:rsidRPr="00577890" w:rsidRDefault="00AD6253" w:rsidP="00AD6253">
            <w:pPr>
              <w:rPr>
                <w:rFonts w:ascii="Arial" w:hAnsi="Arial" w:cs="Arial"/>
              </w:rPr>
            </w:pPr>
            <w:r w:rsidRPr="00577890">
              <w:rPr>
                <w:rFonts w:ascii="Arial" w:hAnsi="Arial" w:cs="Arial"/>
              </w:rPr>
              <w:tab/>
            </w:r>
          </w:p>
          <w:p w:rsidR="00AD6253" w:rsidRPr="00577890" w:rsidRDefault="00AD6253" w:rsidP="00AD6253">
            <w:pPr>
              <w:rPr>
                <w:rFonts w:ascii="Arial" w:hAnsi="Arial" w:cs="Arial"/>
              </w:rPr>
            </w:pPr>
          </w:p>
          <w:p w:rsidR="00AD6253" w:rsidRPr="00010692" w:rsidRDefault="00AD6253" w:rsidP="00AD6253">
            <w:pPr>
              <w:rPr>
                <w:rFonts w:ascii="Arial" w:hAnsi="Arial" w:cs="Arial"/>
                <w:b/>
                <w:u w:val="single"/>
              </w:rPr>
            </w:pPr>
            <w:r>
              <w:rPr>
                <w:rFonts w:ascii="Arial" w:hAnsi="Arial" w:cs="Arial"/>
                <w:b/>
                <w:u w:val="single"/>
              </w:rPr>
              <w:t>Post-Procedural Acute Pain Management</w:t>
            </w:r>
            <w:r w:rsidRPr="00577890">
              <w:rPr>
                <w:rFonts w:ascii="Arial" w:hAnsi="Arial" w:cs="Arial"/>
                <w:b/>
                <w:u w:val="single"/>
              </w:rPr>
              <w:t>:</w:t>
            </w:r>
          </w:p>
          <w:p w:rsidR="00AD6253" w:rsidRPr="00577890" w:rsidRDefault="00AD6253" w:rsidP="00AD6253">
            <w:pPr>
              <w:rPr>
                <w:rFonts w:ascii="Arial" w:hAnsi="Arial" w:cs="Arial"/>
                <w:b/>
                <w:u w:val="single"/>
              </w:rPr>
            </w:pPr>
          </w:p>
          <w:p w:rsidR="00AD6253" w:rsidRPr="00577890" w:rsidRDefault="00AD6253" w:rsidP="00AD6253">
            <w:pPr>
              <w:pStyle w:val="ListParagraph"/>
              <w:numPr>
                <w:ilvl w:val="0"/>
                <w:numId w:val="18"/>
              </w:numPr>
              <w:ind w:left="360" w:hanging="90"/>
              <w:rPr>
                <w:rFonts w:ascii="Arial" w:hAnsi="Arial" w:cs="Arial"/>
                <w:b/>
              </w:rPr>
            </w:pPr>
            <w:r w:rsidRPr="00577890">
              <w:rPr>
                <w:rFonts w:ascii="Arial" w:hAnsi="Arial" w:cs="Arial"/>
                <w:b/>
              </w:rPr>
              <w:t>Post-Procedural/Post-Operational Patients:</w:t>
            </w:r>
            <w:r w:rsidRPr="00577890">
              <w:rPr>
                <w:rFonts w:ascii="Arial" w:hAnsi="Arial" w:cs="Arial"/>
              </w:rPr>
              <w:t xml:space="preserve"> Patients in this group should receive thorough education on alternative pain management options as well as realistic expectations before their procedure. Patient’s pain management plan should be determined collaboratively with the patient’s primary care provider (PCP) and specialist whenever possible. Ideally, an attempt should be made to </w:t>
            </w:r>
            <w:r w:rsidRPr="00AD6253">
              <w:rPr>
                <w:rFonts w:ascii="Arial" w:hAnsi="Arial" w:cs="Arial"/>
                <w:b/>
              </w:rPr>
              <w:t>wean patients to 50 MME or less prior to any elective procedure</w:t>
            </w:r>
            <w:r w:rsidRPr="00577890">
              <w:rPr>
                <w:rFonts w:ascii="Arial" w:hAnsi="Arial" w:cs="Arial"/>
              </w:rPr>
              <w:t>. It is preferred that</w:t>
            </w:r>
            <w:r w:rsidRPr="00010692">
              <w:rPr>
                <w:rFonts w:ascii="Arial" w:hAnsi="Arial" w:cs="Arial"/>
              </w:rPr>
              <w:t xml:space="preserve"> patients should not receive opioid</w:t>
            </w:r>
            <w:r>
              <w:rPr>
                <w:rFonts w:ascii="Arial" w:hAnsi="Arial" w:cs="Arial"/>
              </w:rPr>
              <w:t>s</w:t>
            </w:r>
            <w:r w:rsidRPr="00577890">
              <w:rPr>
                <w:rFonts w:ascii="Arial" w:hAnsi="Arial" w:cs="Arial"/>
              </w:rPr>
              <w:t xml:space="preserve"> only </w:t>
            </w:r>
            <w:r>
              <w:rPr>
                <w:rFonts w:ascii="Arial" w:hAnsi="Arial" w:cs="Arial"/>
              </w:rPr>
              <w:t>at discharge</w:t>
            </w:r>
            <w:r w:rsidRPr="00577890">
              <w:rPr>
                <w:rFonts w:ascii="Arial" w:hAnsi="Arial" w:cs="Arial"/>
              </w:rPr>
              <w:t>, but should receive appropriate multimodal therapy. Pre-procedural dosages of appropriate medications, such as gabapentin or localized anesthesia, may be given to help minimize the use of opioids post-procedurally.</w:t>
            </w:r>
            <w:r w:rsidRPr="00010692">
              <w:rPr>
                <w:rFonts w:ascii="Arial" w:hAnsi="Arial" w:cs="Arial"/>
              </w:rPr>
              <w:t xml:space="preserve"> If opioid therapy is determined to be appropriate, only a </w:t>
            </w:r>
            <w:r w:rsidRPr="00AD6253">
              <w:rPr>
                <w:rFonts w:ascii="Arial" w:hAnsi="Arial" w:cs="Arial"/>
                <w:b/>
                <w:u w:val="single"/>
              </w:rPr>
              <w:t>7-to-14-day supply</w:t>
            </w:r>
            <w:r w:rsidRPr="00010692">
              <w:rPr>
                <w:rFonts w:ascii="Arial" w:hAnsi="Arial" w:cs="Arial"/>
              </w:rPr>
              <w:t xml:space="preserve"> will be provided at a morphine milligram equivalency (MME) of </w:t>
            </w:r>
            <w:r w:rsidRPr="00AD6253">
              <w:rPr>
                <w:rFonts w:ascii="Arial" w:hAnsi="Arial" w:cs="Arial"/>
                <w:b/>
              </w:rPr>
              <w:t xml:space="preserve">no more than </w:t>
            </w:r>
            <w:r w:rsidRPr="00AD6253">
              <w:rPr>
                <w:rFonts w:ascii="Arial" w:hAnsi="Arial" w:cs="Arial"/>
                <w:b/>
                <w:u w:val="single"/>
              </w:rPr>
              <w:t>210 MME/day</w:t>
            </w:r>
            <w:r w:rsidRPr="00AD6253">
              <w:rPr>
                <w:rFonts w:ascii="Arial" w:hAnsi="Arial" w:cs="Arial"/>
                <w:b/>
              </w:rPr>
              <w:t xml:space="preserve"> and based on the following algorithm</w:t>
            </w:r>
            <w:r w:rsidRPr="00577890">
              <w:rPr>
                <w:rFonts w:ascii="Arial" w:hAnsi="Arial" w:cs="Arial"/>
              </w:rPr>
              <w:t>.</w:t>
            </w:r>
          </w:p>
          <w:p w:rsidR="00AD6253" w:rsidRPr="00577890" w:rsidRDefault="00AD6253" w:rsidP="00AD6253">
            <w:pPr>
              <w:rPr>
                <w:rFonts w:ascii="Arial" w:hAnsi="Arial" w:cs="Arial"/>
              </w:rPr>
            </w:pPr>
          </w:p>
          <w:tbl>
            <w:tblPr>
              <w:tblStyle w:val="TableGrid"/>
              <w:tblW w:w="0" w:type="auto"/>
              <w:tblInd w:w="655" w:type="dxa"/>
              <w:tblLook w:val="04A0" w:firstRow="1" w:lastRow="0" w:firstColumn="1" w:lastColumn="0" w:noHBand="0" w:noVBand="1"/>
            </w:tblPr>
            <w:tblGrid>
              <w:gridCol w:w="3798"/>
              <w:gridCol w:w="3492"/>
            </w:tblGrid>
            <w:tr w:rsidR="00AD6253" w:rsidRPr="00577890" w:rsidTr="00235D7D">
              <w:tc>
                <w:tcPr>
                  <w:tcW w:w="7290" w:type="dxa"/>
                  <w:gridSpan w:val="2"/>
                  <w:shd w:val="clear" w:color="auto" w:fill="FFFFFF" w:themeFill="background1"/>
                </w:tcPr>
                <w:p w:rsidR="00AD6253" w:rsidRPr="00235D7D" w:rsidRDefault="00AD6253" w:rsidP="00AD6253">
                  <w:pPr>
                    <w:jc w:val="center"/>
                    <w:rPr>
                      <w:rFonts w:ascii="Arial" w:hAnsi="Arial" w:cs="Arial"/>
                      <w:b/>
                    </w:rPr>
                  </w:pPr>
                  <w:r w:rsidRPr="00235D7D">
                    <w:rPr>
                      <w:rFonts w:ascii="Arial" w:hAnsi="Arial" w:cs="Arial"/>
                      <w:b/>
                    </w:rPr>
                    <w:t>Opioid Discharge Prescription Dosing Recommendations</w:t>
                  </w:r>
                </w:p>
              </w:tc>
            </w:tr>
            <w:tr w:rsidR="00AD6253" w:rsidRPr="00577890" w:rsidTr="00235D7D">
              <w:tc>
                <w:tcPr>
                  <w:tcW w:w="3798" w:type="dxa"/>
                  <w:shd w:val="clear" w:color="auto" w:fill="FFFFFF" w:themeFill="background1"/>
                </w:tcPr>
                <w:p w:rsidR="00AD6253" w:rsidRPr="00235D7D" w:rsidRDefault="00AD6253" w:rsidP="00AD6253">
                  <w:pPr>
                    <w:jc w:val="center"/>
                    <w:rPr>
                      <w:rFonts w:ascii="Arial" w:hAnsi="Arial" w:cs="Arial"/>
                    </w:rPr>
                  </w:pPr>
                  <w:r w:rsidRPr="00235D7D">
                    <w:rPr>
                      <w:rFonts w:ascii="Arial" w:hAnsi="Arial" w:cs="Arial"/>
                    </w:rPr>
                    <w:t># Pills actually administered the day before discharge</w:t>
                  </w:r>
                </w:p>
              </w:tc>
              <w:tc>
                <w:tcPr>
                  <w:tcW w:w="3492" w:type="dxa"/>
                  <w:shd w:val="clear" w:color="auto" w:fill="FFFFFF" w:themeFill="background1"/>
                </w:tcPr>
                <w:p w:rsidR="00AD6253" w:rsidRPr="00235D7D" w:rsidRDefault="00AD6253" w:rsidP="00AD6253">
                  <w:pPr>
                    <w:jc w:val="center"/>
                    <w:rPr>
                      <w:rFonts w:ascii="Arial" w:hAnsi="Arial" w:cs="Arial"/>
                    </w:rPr>
                  </w:pPr>
                  <w:r w:rsidRPr="00235D7D">
                    <w:rPr>
                      <w:rFonts w:ascii="Arial" w:hAnsi="Arial" w:cs="Arial"/>
                    </w:rPr>
                    <w:t># of pills on Discharge Opioid Prescription (MAXIMUM)</w:t>
                  </w:r>
                </w:p>
              </w:tc>
            </w:tr>
            <w:tr w:rsidR="00AD6253" w:rsidRPr="00577890" w:rsidTr="00235D7D">
              <w:tc>
                <w:tcPr>
                  <w:tcW w:w="3798" w:type="dxa"/>
                  <w:shd w:val="clear" w:color="auto" w:fill="FFFFFF" w:themeFill="background1"/>
                </w:tcPr>
                <w:p w:rsidR="00AD6253" w:rsidRPr="00235D7D" w:rsidRDefault="00AD6253" w:rsidP="00AD6253">
                  <w:pPr>
                    <w:jc w:val="center"/>
                    <w:rPr>
                      <w:rFonts w:ascii="Arial" w:hAnsi="Arial" w:cs="Arial"/>
                    </w:rPr>
                  </w:pPr>
                  <w:r w:rsidRPr="00235D7D">
                    <w:rPr>
                      <w:rFonts w:ascii="Arial" w:hAnsi="Arial" w:cs="Arial"/>
                    </w:rPr>
                    <w:t>0</w:t>
                  </w:r>
                </w:p>
              </w:tc>
              <w:tc>
                <w:tcPr>
                  <w:tcW w:w="3492" w:type="dxa"/>
                  <w:shd w:val="clear" w:color="auto" w:fill="FFFFFF" w:themeFill="background1"/>
                </w:tcPr>
                <w:p w:rsidR="00AD6253" w:rsidRPr="00235D7D" w:rsidRDefault="00AD6253" w:rsidP="00AD6253">
                  <w:pPr>
                    <w:jc w:val="center"/>
                    <w:rPr>
                      <w:rFonts w:ascii="Arial" w:hAnsi="Arial" w:cs="Arial"/>
                    </w:rPr>
                  </w:pPr>
                  <w:r w:rsidRPr="00235D7D">
                    <w:rPr>
                      <w:rFonts w:ascii="Arial" w:hAnsi="Arial" w:cs="Arial"/>
                    </w:rPr>
                    <w:t>0</w:t>
                  </w:r>
                </w:p>
              </w:tc>
            </w:tr>
            <w:tr w:rsidR="00AD6253" w:rsidRPr="00577890" w:rsidTr="00235D7D">
              <w:tc>
                <w:tcPr>
                  <w:tcW w:w="3798" w:type="dxa"/>
                  <w:shd w:val="clear" w:color="auto" w:fill="FFFFFF" w:themeFill="background1"/>
                </w:tcPr>
                <w:p w:rsidR="00AD6253" w:rsidRPr="00235D7D" w:rsidRDefault="00AD6253" w:rsidP="00AD6253">
                  <w:pPr>
                    <w:jc w:val="center"/>
                    <w:rPr>
                      <w:rFonts w:ascii="Arial" w:hAnsi="Arial" w:cs="Arial"/>
                    </w:rPr>
                  </w:pPr>
                  <w:r w:rsidRPr="00235D7D">
                    <w:rPr>
                      <w:rFonts w:ascii="Arial" w:hAnsi="Arial" w:cs="Arial"/>
                    </w:rPr>
                    <w:t>1-3</w:t>
                  </w:r>
                </w:p>
              </w:tc>
              <w:tc>
                <w:tcPr>
                  <w:tcW w:w="3492" w:type="dxa"/>
                  <w:shd w:val="clear" w:color="auto" w:fill="FFFFFF" w:themeFill="background1"/>
                </w:tcPr>
                <w:p w:rsidR="00AD6253" w:rsidRPr="00235D7D" w:rsidRDefault="00AD6253" w:rsidP="00AD6253">
                  <w:pPr>
                    <w:jc w:val="center"/>
                    <w:rPr>
                      <w:rFonts w:ascii="Arial" w:hAnsi="Arial" w:cs="Arial"/>
                    </w:rPr>
                  </w:pPr>
                  <w:r w:rsidRPr="00235D7D">
                    <w:rPr>
                      <w:rFonts w:ascii="Arial" w:hAnsi="Arial" w:cs="Arial"/>
                    </w:rPr>
                    <w:t>10</w:t>
                  </w:r>
                </w:p>
              </w:tc>
            </w:tr>
            <w:tr w:rsidR="00AD6253" w:rsidRPr="00577890" w:rsidTr="00235D7D">
              <w:tc>
                <w:tcPr>
                  <w:tcW w:w="3798" w:type="dxa"/>
                  <w:shd w:val="clear" w:color="auto" w:fill="FFFFFF" w:themeFill="background1"/>
                </w:tcPr>
                <w:p w:rsidR="00AD6253" w:rsidRPr="00235D7D" w:rsidRDefault="00AD6253" w:rsidP="00AD6253">
                  <w:pPr>
                    <w:jc w:val="center"/>
                    <w:rPr>
                      <w:rFonts w:ascii="Arial" w:hAnsi="Arial" w:cs="Arial"/>
                    </w:rPr>
                  </w:pPr>
                  <w:r w:rsidRPr="00235D7D">
                    <w:rPr>
                      <w:rFonts w:ascii="Arial" w:hAnsi="Arial" w:cs="Arial"/>
                    </w:rPr>
                    <w:t>4+</w:t>
                  </w:r>
                </w:p>
              </w:tc>
              <w:tc>
                <w:tcPr>
                  <w:tcW w:w="3492" w:type="dxa"/>
                  <w:shd w:val="clear" w:color="auto" w:fill="FFFFFF" w:themeFill="background1"/>
                </w:tcPr>
                <w:p w:rsidR="00AD6253" w:rsidRPr="00235D7D" w:rsidRDefault="00AD6253" w:rsidP="00AD6253">
                  <w:pPr>
                    <w:jc w:val="center"/>
                    <w:rPr>
                      <w:rFonts w:ascii="Arial" w:hAnsi="Arial" w:cs="Arial"/>
                    </w:rPr>
                  </w:pPr>
                  <w:r w:rsidRPr="00235D7D">
                    <w:rPr>
                      <w:rFonts w:ascii="Arial" w:hAnsi="Arial" w:cs="Arial"/>
                    </w:rPr>
                    <w:t>30</w:t>
                  </w:r>
                </w:p>
              </w:tc>
            </w:tr>
          </w:tbl>
          <w:p w:rsidR="00AD6253" w:rsidRPr="00577890" w:rsidRDefault="00AD6253" w:rsidP="00AD6253">
            <w:pPr>
              <w:rPr>
                <w:rFonts w:ascii="Arial" w:hAnsi="Arial" w:cs="Arial"/>
              </w:rPr>
            </w:pPr>
            <w:r w:rsidRPr="00577890">
              <w:rPr>
                <w:rFonts w:ascii="Arial" w:hAnsi="Arial" w:cs="Arial"/>
              </w:rPr>
              <w:t xml:space="preserve"> </w:t>
            </w:r>
          </w:p>
          <w:p w:rsidR="00AD6253" w:rsidRPr="00577890" w:rsidRDefault="00AD6253" w:rsidP="00AD6253">
            <w:pPr>
              <w:pStyle w:val="ListParagraph"/>
              <w:numPr>
                <w:ilvl w:val="1"/>
                <w:numId w:val="7"/>
              </w:numPr>
              <w:rPr>
                <w:rFonts w:ascii="Arial" w:hAnsi="Arial" w:cs="Arial"/>
              </w:rPr>
            </w:pPr>
            <w:r w:rsidRPr="00577890">
              <w:rPr>
                <w:rFonts w:ascii="Arial" w:hAnsi="Arial" w:cs="Arial"/>
                <w:b/>
              </w:rPr>
              <w:t>Prescribing Opioids Before Procedure:</w:t>
            </w:r>
            <w:r w:rsidRPr="00577890">
              <w:rPr>
                <w:rFonts w:ascii="Arial" w:hAnsi="Arial" w:cs="Arial"/>
              </w:rPr>
              <w:t xml:space="preserve"> Surgeon/Specialist should jointly determine the patient’s pain management treatment plan with the patient’s PCP prior to the patient’s procedure when possible. An opioid agreement (see attached sample) will be utilized whenever possible to assist with setting expectations and guidelines as they relate to opioid prescribing for a patient. The patient and prescriber will both sign the agreement and the patient will be provided with a copy of this signed document prior to surgery. Any opioid therapy will be electronically sent to the pharmacy with a note not to fill until after a specified date which is no earlier than 3 days prior to the patient’s procedure. </w:t>
            </w:r>
          </w:p>
          <w:p w:rsidR="00AD6253" w:rsidRPr="00577890" w:rsidRDefault="00AD6253" w:rsidP="00AD6253">
            <w:pPr>
              <w:rPr>
                <w:rFonts w:ascii="Arial" w:hAnsi="Arial" w:cs="Arial"/>
              </w:rPr>
            </w:pPr>
          </w:p>
          <w:p w:rsidR="00AD6253" w:rsidRPr="00577890" w:rsidRDefault="00AD6253" w:rsidP="00AD6253">
            <w:pPr>
              <w:pStyle w:val="ListParagraph"/>
              <w:numPr>
                <w:ilvl w:val="1"/>
                <w:numId w:val="7"/>
              </w:numPr>
              <w:rPr>
                <w:rFonts w:ascii="Arial" w:hAnsi="Arial" w:cs="Arial"/>
              </w:rPr>
            </w:pPr>
            <w:r w:rsidRPr="00577890">
              <w:rPr>
                <w:rFonts w:ascii="Arial" w:hAnsi="Arial" w:cs="Arial"/>
                <w:b/>
              </w:rPr>
              <w:t>Provider Communication</w:t>
            </w:r>
            <w:r w:rsidRPr="00010692">
              <w:rPr>
                <w:rFonts w:ascii="Arial" w:hAnsi="Arial" w:cs="Arial"/>
              </w:rPr>
              <w:t xml:space="preserve">: </w:t>
            </w:r>
            <w:r w:rsidRPr="00577890">
              <w:rPr>
                <w:rFonts w:ascii="Arial" w:hAnsi="Arial" w:cs="Arial"/>
              </w:rPr>
              <w:t xml:space="preserve">Surgeon/Specialist should attempt to utilize patient’s current pain management treatment plan as much as possible both before and after surgery. </w:t>
            </w:r>
            <w:r w:rsidRPr="00010692">
              <w:rPr>
                <w:rFonts w:ascii="Arial" w:hAnsi="Arial" w:cs="Arial"/>
              </w:rPr>
              <w:t>This entails utilizing the patient’s current chronic regimen as a baseline for the patient and determining the anticipated size and duration of the surgery as well as the potential for postoperati</w:t>
            </w:r>
            <w:r w:rsidRPr="00577890">
              <w:rPr>
                <w:rFonts w:ascii="Arial" w:hAnsi="Arial" w:cs="Arial"/>
              </w:rPr>
              <w:t>ve pain in determining additional opioid to add.</w:t>
            </w:r>
          </w:p>
          <w:p w:rsidR="00AD6253" w:rsidRPr="00577890" w:rsidRDefault="00AD6253" w:rsidP="00AD6253">
            <w:pPr>
              <w:ind w:left="1080" w:hanging="360"/>
              <w:rPr>
                <w:rFonts w:ascii="Arial" w:hAnsi="Arial" w:cs="Arial"/>
              </w:rPr>
            </w:pPr>
          </w:p>
          <w:p w:rsidR="00AD6253" w:rsidRPr="00010692" w:rsidRDefault="00AD6253" w:rsidP="00AD6253">
            <w:pPr>
              <w:pStyle w:val="ListParagraph"/>
              <w:numPr>
                <w:ilvl w:val="1"/>
                <w:numId w:val="7"/>
              </w:numPr>
              <w:rPr>
                <w:rFonts w:ascii="Arial" w:hAnsi="Arial" w:cs="Arial"/>
              </w:rPr>
            </w:pPr>
            <w:r w:rsidRPr="00577890">
              <w:rPr>
                <w:rFonts w:ascii="Arial" w:hAnsi="Arial" w:cs="Arial"/>
                <w:b/>
              </w:rPr>
              <w:t>Follow-up:</w:t>
            </w:r>
            <w:r w:rsidRPr="00577890">
              <w:rPr>
                <w:rFonts w:ascii="Arial" w:hAnsi="Arial" w:cs="Arial"/>
              </w:rPr>
              <w:t xml:space="preserve"> Patients will be expected to follow up with their PCP and surgeon/specialist</w:t>
            </w:r>
            <w:r w:rsidRPr="00010692">
              <w:rPr>
                <w:rFonts w:ascii="Arial" w:hAnsi="Arial" w:cs="Arial"/>
              </w:rPr>
              <w:t xml:space="preserve"> as scheduled. Pain management related to the </w:t>
            </w:r>
            <w:r w:rsidRPr="00577890">
              <w:rPr>
                <w:rFonts w:ascii="Arial" w:hAnsi="Arial" w:cs="Arial"/>
              </w:rPr>
              <w:t>recovery from the</w:t>
            </w:r>
            <w:r w:rsidRPr="00010692">
              <w:rPr>
                <w:rFonts w:ascii="Arial" w:hAnsi="Arial" w:cs="Arial"/>
              </w:rPr>
              <w:t xml:space="preserve"> </w:t>
            </w:r>
            <w:r w:rsidRPr="00577890">
              <w:rPr>
                <w:rFonts w:ascii="Arial" w:hAnsi="Arial" w:cs="Arial"/>
              </w:rPr>
              <w:t>procedure is to be managed by the surgeon, in collaboration with the patient’s primary care provider. The surgeon will determine if additional opioid therapy is appropriate based on the patient’s recovery for a period of no longer than 90 days after the date of surgery/procedure.</w:t>
            </w:r>
            <w:r w:rsidRPr="00010692">
              <w:rPr>
                <w:rFonts w:ascii="Arial" w:hAnsi="Arial" w:cs="Arial"/>
              </w:rPr>
              <w:t xml:space="preserve"> </w:t>
            </w:r>
          </w:p>
          <w:p w:rsidR="00AD6253" w:rsidRPr="00577890" w:rsidRDefault="00AD6253" w:rsidP="00AD6253">
            <w:pPr>
              <w:rPr>
                <w:rFonts w:ascii="Arial" w:hAnsi="Arial" w:cs="Arial"/>
              </w:rPr>
            </w:pPr>
          </w:p>
          <w:p w:rsidR="00AD6253" w:rsidRPr="00577890" w:rsidRDefault="00AD6253" w:rsidP="009A1576">
            <w:pPr>
              <w:pStyle w:val="ListParagraph"/>
              <w:numPr>
                <w:ilvl w:val="0"/>
                <w:numId w:val="7"/>
              </w:numPr>
              <w:ind w:hanging="240"/>
              <w:rPr>
                <w:rFonts w:ascii="Arial" w:hAnsi="Arial" w:cs="Arial"/>
              </w:rPr>
            </w:pPr>
            <w:r w:rsidRPr="00577890">
              <w:rPr>
                <w:rFonts w:ascii="Arial" w:hAnsi="Arial" w:cs="Arial"/>
                <w:b/>
              </w:rPr>
              <w:t>Complex Patients</w:t>
            </w:r>
            <w:r w:rsidRPr="00577890">
              <w:rPr>
                <w:rFonts w:ascii="Arial" w:hAnsi="Arial" w:cs="Arial"/>
              </w:rPr>
              <w:t xml:space="preserve">: It is understood that there may be situations, or a unique clinical scenario, in which this </w:t>
            </w:r>
            <w:r w:rsidR="005C59AB">
              <w:rPr>
                <w:rFonts w:ascii="Arial" w:hAnsi="Arial" w:cs="Arial"/>
              </w:rPr>
              <w:t>pathway</w:t>
            </w:r>
            <w:r w:rsidRPr="00577890">
              <w:rPr>
                <w:rFonts w:ascii="Arial" w:hAnsi="Arial" w:cs="Arial"/>
              </w:rPr>
              <w:t xml:space="preserve"> does not cover, or where the suggested pathway may not be appropriate. These situations should be noted, discussed, and documented in the electronic health</w:t>
            </w:r>
            <w:r w:rsidRPr="00010692">
              <w:rPr>
                <w:rFonts w:ascii="Arial" w:hAnsi="Arial" w:cs="Arial"/>
              </w:rPr>
              <w:t xml:space="preserve"> record. A</w:t>
            </w:r>
            <w:r w:rsidRPr="00577890">
              <w:rPr>
                <w:rFonts w:ascii="Arial" w:hAnsi="Arial" w:cs="Arial"/>
              </w:rPr>
              <w:t xml:space="preserve"> case review referral to the Multidisciplinary Pain Management Care Program may be utilized to help determine a Multidisciplinary pain management plan for such patients.</w:t>
            </w:r>
          </w:p>
          <w:p w:rsidR="00AD6253" w:rsidRDefault="00AD6253" w:rsidP="00AD6253">
            <w:pPr>
              <w:rPr>
                <w:rFonts w:ascii="Arial" w:hAnsi="Arial" w:cs="Arial"/>
                <w:sz w:val="24"/>
                <w:szCs w:val="24"/>
              </w:rPr>
            </w:pPr>
          </w:p>
          <w:p w:rsidR="00D54DC1" w:rsidRPr="000C1728" w:rsidRDefault="00D54DC1" w:rsidP="00AD6253">
            <w:pPr>
              <w:rPr>
                <w:rFonts w:ascii="Arial" w:hAnsi="Arial" w:cs="Arial"/>
                <w:sz w:val="24"/>
                <w:szCs w:val="24"/>
              </w:rPr>
            </w:pPr>
          </w:p>
        </w:tc>
      </w:tr>
      <w:tr w:rsidR="00AD6253" w:rsidRPr="00A0486C" w:rsidTr="00A10AAF">
        <w:trPr>
          <w:trHeight w:val="432"/>
        </w:trPr>
        <w:tc>
          <w:tcPr>
            <w:tcW w:w="0" w:type="auto"/>
            <w:tcBorders>
              <w:right w:val="nil"/>
            </w:tcBorders>
          </w:tcPr>
          <w:p w:rsidR="00AD6253" w:rsidRPr="00A0486C" w:rsidRDefault="00AD6253" w:rsidP="00AD6253">
            <w:pPr>
              <w:autoSpaceDE w:val="0"/>
              <w:autoSpaceDN w:val="0"/>
              <w:adjustRightInd w:val="0"/>
              <w:rPr>
                <w:rFonts w:ascii="Arial" w:hAnsi="Arial" w:cs="Arial"/>
                <w:b/>
                <w:bCs/>
                <w:color w:val="000000"/>
                <w:sz w:val="24"/>
                <w:szCs w:val="24"/>
              </w:rPr>
            </w:pPr>
          </w:p>
        </w:tc>
        <w:tc>
          <w:tcPr>
            <w:tcW w:w="0" w:type="auto"/>
            <w:tcBorders>
              <w:left w:val="nil"/>
            </w:tcBorders>
            <w:shd w:val="clear" w:color="auto" w:fill="auto"/>
          </w:tcPr>
          <w:p w:rsidR="00E311C3" w:rsidRPr="00C135F0" w:rsidRDefault="00E311C3" w:rsidP="00E311C3">
            <w:pPr>
              <w:autoSpaceDE w:val="0"/>
              <w:autoSpaceDN w:val="0"/>
              <w:adjustRightInd w:val="0"/>
              <w:ind w:left="15"/>
              <w:rPr>
                <w:rFonts w:ascii="Arial" w:hAnsi="Arial" w:cs="Arial"/>
                <w:bCs/>
                <w:color w:val="000000"/>
                <w:sz w:val="24"/>
                <w:szCs w:val="24"/>
              </w:rPr>
            </w:pPr>
            <w:r w:rsidRPr="00BE6F1C">
              <w:rPr>
                <w:rFonts w:ascii="Arial" w:hAnsi="Arial" w:cs="Arial"/>
                <w:b/>
                <w:bCs/>
                <w:color w:val="000000"/>
                <w:sz w:val="24"/>
                <w:szCs w:val="24"/>
                <w:u w:val="single"/>
              </w:rPr>
              <w:t>Algorithm:</w:t>
            </w:r>
            <w:r>
              <w:rPr>
                <w:rFonts w:ascii="Arial" w:hAnsi="Arial" w:cs="Arial"/>
                <w:bCs/>
                <w:color w:val="000000"/>
                <w:sz w:val="24"/>
                <w:szCs w:val="24"/>
              </w:rPr>
              <w:t xml:space="preserve"> </w:t>
            </w:r>
            <w:r w:rsidRPr="00C178AF">
              <w:rPr>
                <w:rFonts w:ascii="Arial" w:hAnsi="Arial" w:cs="Arial"/>
                <w:bCs/>
                <w:i/>
                <w:color w:val="000000"/>
                <w:sz w:val="24"/>
                <w:szCs w:val="24"/>
              </w:rPr>
              <w:t>See pages 2 to 5</w:t>
            </w:r>
            <w:r>
              <w:rPr>
                <w:rFonts w:ascii="Arial" w:hAnsi="Arial" w:cs="Arial"/>
                <w:bCs/>
                <w:i/>
                <w:color w:val="000000"/>
                <w:sz w:val="24"/>
                <w:szCs w:val="24"/>
              </w:rPr>
              <w:t xml:space="preserve"> of link</w:t>
            </w:r>
          </w:p>
          <w:p w:rsidR="00E311C3" w:rsidRDefault="00E311C3" w:rsidP="00E311C3">
            <w:pPr>
              <w:autoSpaceDE w:val="0"/>
              <w:autoSpaceDN w:val="0"/>
              <w:adjustRightInd w:val="0"/>
              <w:ind w:left="15"/>
              <w:rPr>
                <w:rFonts w:ascii="Arial" w:hAnsi="Arial" w:cs="Arial"/>
                <w:b/>
                <w:bCs/>
                <w:color w:val="000000"/>
                <w:sz w:val="24"/>
                <w:szCs w:val="24"/>
              </w:rPr>
            </w:pPr>
          </w:p>
          <w:p w:rsidR="00AD6253" w:rsidRPr="00E311C3" w:rsidRDefault="00835E1C" w:rsidP="00E311C3">
            <w:pPr>
              <w:autoSpaceDE w:val="0"/>
              <w:autoSpaceDN w:val="0"/>
              <w:adjustRightInd w:val="0"/>
              <w:ind w:left="15"/>
              <w:rPr>
                <w:rFonts w:ascii="Arial" w:hAnsi="Arial" w:cs="Arial"/>
                <w:color w:val="000000" w:themeColor="text1"/>
                <w:sz w:val="24"/>
                <w:szCs w:val="24"/>
              </w:rPr>
            </w:pPr>
            <w:hyperlink r:id="rId8" w:history="1">
              <w:r w:rsidR="00E311C3" w:rsidRPr="00511277">
                <w:rPr>
                  <w:rStyle w:val="Hyperlink"/>
                  <w:rFonts w:ascii="Arial" w:hAnsi="Arial" w:cs="Arial"/>
                  <w:color w:val="000000" w:themeColor="text1"/>
                  <w:sz w:val="24"/>
                  <w:szCs w:val="24"/>
                </w:rPr>
                <w:t>https://www.icsi.org/wp-content/uploads/2019/01/Pain.pdf</w:t>
              </w:r>
            </w:hyperlink>
          </w:p>
          <w:p w:rsidR="00AD6253" w:rsidRPr="00AD6253" w:rsidRDefault="00AD6253" w:rsidP="00AD6253">
            <w:pPr>
              <w:rPr>
                <w:rFonts w:ascii="Arial" w:hAnsi="Arial" w:cs="Arial"/>
                <w:b/>
                <w:sz w:val="24"/>
                <w:szCs w:val="24"/>
                <w:u w:val="single"/>
              </w:rPr>
            </w:pPr>
          </w:p>
        </w:tc>
      </w:tr>
      <w:tr w:rsidR="00E311C3" w:rsidRPr="00A0486C" w:rsidTr="00A10AAF">
        <w:trPr>
          <w:trHeight w:val="432"/>
        </w:trPr>
        <w:tc>
          <w:tcPr>
            <w:tcW w:w="0" w:type="auto"/>
            <w:tcBorders>
              <w:right w:val="nil"/>
            </w:tcBorders>
          </w:tcPr>
          <w:p w:rsidR="00E311C3" w:rsidRPr="00A0486C" w:rsidRDefault="00E311C3" w:rsidP="00E311C3">
            <w:pPr>
              <w:autoSpaceDE w:val="0"/>
              <w:autoSpaceDN w:val="0"/>
              <w:adjustRightInd w:val="0"/>
              <w:rPr>
                <w:rFonts w:ascii="Arial" w:hAnsi="Arial" w:cs="Arial"/>
                <w:b/>
                <w:bCs/>
                <w:color w:val="000000"/>
                <w:sz w:val="24"/>
                <w:szCs w:val="24"/>
              </w:rPr>
            </w:pPr>
          </w:p>
        </w:tc>
        <w:tc>
          <w:tcPr>
            <w:tcW w:w="0" w:type="auto"/>
            <w:tcBorders>
              <w:left w:val="nil"/>
            </w:tcBorders>
            <w:shd w:val="clear" w:color="auto" w:fill="auto"/>
          </w:tcPr>
          <w:p w:rsidR="00E311C3" w:rsidRPr="00141069" w:rsidRDefault="00E311C3" w:rsidP="00E311C3">
            <w:pPr>
              <w:autoSpaceDE w:val="0"/>
              <w:autoSpaceDN w:val="0"/>
              <w:adjustRightInd w:val="0"/>
              <w:rPr>
                <w:rFonts w:ascii="Arial" w:hAnsi="Arial" w:cs="Arial"/>
                <w:b/>
                <w:color w:val="000000" w:themeColor="text1"/>
                <w:sz w:val="24"/>
                <w:szCs w:val="24"/>
              </w:rPr>
            </w:pPr>
            <w:r w:rsidRPr="00141069">
              <w:rPr>
                <w:rFonts w:ascii="Arial" w:hAnsi="Arial" w:cs="Arial"/>
                <w:b/>
                <w:bCs/>
                <w:color w:val="000000" w:themeColor="text1"/>
                <w:sz w:val="24"/>
                <w:szCs w:val="24"/>
                <w:u w:val="single"/>
              </w:rPr>
              <w:t>References/Supporting Evidence</w:t>
            </w:r>
            <w:r w:rsidRPr="00141069">
              <w:rPr>
                <w:rFonts w:ascii="Arial" w:hAnsi="Arial" w:cs="Arial"/>
                <w:color w:val="000000" w:themeColor="text1"/>
                <w:sz w:val="24"/>
                <w:szCs w:val="24"/>
                <w:u w:val="single"/>
              </w:rPr>
              <w:t>:</w:t>
            </w:r>
            <w:r w:rsidRPr="00141069">
              <w:rPr>
                <w:rFonts w:ascii="Arial" w:hAnsi="Arial" w:cs="Arial"/>
                <w:color w:val="000000" w:themeColor="text1"/>
                <w:sz w:val="24"/>
                <w:szCs w:val="24"/>
              </w:rPr>
              <w:t xml:space="preserve"> </w:t>
            </w:r>
          </w:p>
          <w:p w:rsidR="00E311C3" w:rsidRPr="00141069" w:rsidRDefault="00E311C3" w:rsidP="00E311C3">
            <w:pPr>
              <w:autoSpaceDE w:val="0"/>
              <w:autoSpaceDN w:val="0"/>
              <w:adjustRightInd w:val="0"/>
              <w:rPr>
                <w:rFonts w:ascii="Arial" w:hAnsi="Arial" w:cs="Arial"/>
                <w:color w:val="000000" w:themeColor="text1"/>
                <w:sz w:val="24"/>
                <w:szCs w:val="24"/>
                <w:u w:val="single"/>
              </w:rPr>
            </w:pPr>
          </w:p>
          <w:p w:rsidR="00E311C3" w:rsidRPr="00CD273E" w:rsidRDefault="00E311C3" w:rsidP="00E311C3">
            <w:pPr>
              <w:pStyle w:val="ListParagraph"/>
              <w:numPr>
                <w:ilvl w:val="0"/>
                <w:numId w:val="19"/>
              </w:numPr>
              <w:pBdr>
                <w:bottom w:val="single" w:sz="6" w:space="1" w:color="auto"/>
              </w:pBdr>
              <w:rPr>
                <w:rFonts w:ascii="Tahoma" w:hAnsi="Tahoma" w:cs="Tahoma"/>
                <w:color w:val="000000" w:themeColor="text1"/>
                <w:sz w:val="24"/>
                <w:szCs w:val="24"/>
              </w:rPr>
            </w:pPr>
            <w:proofErr w:type="spellStart"/>
            <w:r w:rsidRPr="00CD273E">
              <w:rPr>
                <w:rFonts w:ascii="Tahoma" w:hAnsi="Tahoma" w:cs="Tahoma"/>
                <w:color w:val="000000" w:themeColor="text1"/>
                <w:sz w:val="24"/>
                <w:szCs w:val="24"/>
              </w:rPr>
              <w:t>Argoff</w:t>
            </w:r>
            <w:proofErr w:type="spellEnd"/>
            <w:r w:rsidRPr="00CD273E">
              <w:rPr>
                <w:rFonts w:ascii="Tahoma" w:hAnsi="Tahoma" w:cs="Tahoma"/>
                <w:color w:val="000000" w:themeColor="text1"/>
                <w:sz w:val="24"/>
                <w:szCs w:val="24"/>
              </w:rPr>
              <w:t>, C., Albrecht, P., Irving, G., &amp; Rice, F. (2009). Multimodal Analgesia for Chronic Pain: Rationale and Future Directions. Pain Medicine, 10(</w:t>
            </w:r>
            <w:proofErr w:type="spellStart"/>
            <w:r w:rsidRPr="00CD273E">
              <w:rPr>
                <w:rFonts w:ascii="Tahoma" w:hAnsi="Tahoma" w:cs="Tahoma"/>
                <w:color w:val="000000" w:themeColor="text1"/>
                <w:sz w:val="24"/>
                <w:szCs w:val="24"/>
              </w:rPr>
              <w:t>suppl</w:t>
            </w:r>
            <w:proofErr w:type="spellEnd"/>
            <w:r w:rsidRPr="00CD273E">
              <w:rPr>
                <w:rFonts w:ascii="Tahoma" w:hAnsi="Tahoma" w:cs="Tahoma"/>
                <w:color w:val="000000" w:themeColor="text1"/>
                <w:sz w:val="24"/>
                <w:szCs w:val="24"/>
              </w:rPr>
              <w:t xml:space="preserve"> 2), S53-S66. </w:t>
            </w:r>
            <w:proofErr w:type="spellStart"/>
            <w:r w:rsidRPr="00CD273E">
              <w:rPr>
                <w:rFonts w:ascii="Tahoma" w:hAnsi="Tahoma" w:cs="Tahoma"/>
                <w:color w:val="000000" w:themeColor="text1"/>
                <w:sz w:val="24"/>
                <w:szCs w:val="24"/>
              </w:rPr>
              <w:t>doi</w:t>
            </w:r>
            <w:proofErr w:type="spellEnd"/>
            <w:r w:rsidRPr="00CD273E">
              <w:rPr>
                <w:rFonts w:ascii="Tahoma" w:hAnsi="Tahoma" w:cs="Tahoma"/>
                <w:color w:val="000000" w:themeColor="text1"/>
                <w:sz w:val="24"/>
                <w:szCs w:val="24"/>
              </w:rPr>
              <w:t>: 10.1111/j.1526-4637.2009.00669.x</w:t>
            </w:r>
          </w:p>
          <w:p w:rsidR="00E311C3" w:rsidRPr="00CD273E" w:rsidRDefault="00E311C3" w:rsidP="00E311C3">
            <w:pPr>
              <w:pStyle w:val="ListParagraph"/>
              <w:numPr>
                <w:ilvl w:val="0"/>
                <w:numId w:val="19"/>
              </w:numPr>
              <w:pBdr>
                <w:bottom w:val="single" w:sz="6" w:space="1" w:color="auto"/>
              </w:pBdr>
              <w:rPr>
                <w:rFonts w:ascii="Tahoma" w:hAnsi="Tahoma" w:cs="Tahoma"/>
                <w:color w:val="000000" w:themeColor="text1"/>
                <w:sz w:val="24"/>
                <w:szCs w:val="24"/>
              </w:rPr>
            </w:pPr>
            <w:r w:rsidRPr="00CD273E">
              <w:rPr>
                <w:rFonts w:ascii="Tahoma" w:hAnsi="Tahoma" w:cs="Tahoma"/>
                <w:color w:val="000000" w:themeColor="text1"/>
                <w:sz w:val="24"/>
                <w:szCs w:val="24"/>
              </w:rPr>
              <w:t xml:space="preserve">Ballantyne, J., Fishman, S., &amp; </w:t>
            </w:r>
            <w:proofErr w:type="spellStart"/>
            <w:r w:rsidRPr="00CD273E">
              <w:rPr>
                <w:rFonts w:ascii="Tahoma" w:hAnsi="Tahoma" w:cs="Tahoma"/>
                <w:color w:val="000000" w:themeColor="text1"/>
                <w:sz w:val="24"/>
                <w:szCs w:val="24"/>
              </w:rPr>
              <w:t>Rathmell</w:t>
            </w:r>
            <w:proofErr w:type="spellEnd"/>
            <w:r w:rsidRPr="00CD273E">
              <w:rPr>
                <w:rFonts w:ascii="Tahoma" w:hAnsi="Tahoma" w:cs="Tahoma"/>
                <w:color w:val="000000" w:themeColor="text1"/>
                <w:sz w:val="24"/>
                <w:szCs w:val="24"/>
              </w:rPr>
              <w:t xml:space="preserve">, J. (2010). </w:t>
            </w:r>
            <w:proofErr w:type="spellStart"/>
            <w:r w:rsidRPr="00CD273E">
              <w:rPr>
                <w:rFonts w:ascii="Tahoma" w:hAnsi="Tahoma" w:cs="Tahoma"/>
                <w:color w:val="000000" w:themeColor="text1"/>
                <w:sz w:val="24"/>
                <w:szCs w:val="24"/>
              </w:rPr>
              <w:t>Bonica's</w:t>
            </w:r>
            <w:proofErr w:type="spellEnd"/>
            <w:r w:rsidRPr="00CD273E">
              <w:rPr>
                <w:rFonts w:ascii="Tahoma" w:hAnsi="Tahoma" w:cs="Tahoma"/>
                <w:color w:val="000000" w:themeColor="text1"/>
                <w:sz w:val="24"/>
                <w:szCs w:val="24"/>
              </w:rPr>
              <w:t xml:space="preserve"> Management of Pain (4th ed.). LWW.</w:t>
            </w:r>
          </w:p>
          <w:p w:rsidR="00E311C3" w:rsidRPr="00CD273E" w:rsidRDefault="00E311C3" w:rsidP="00E311C3">
            <w:pPr>
              <w:pStyle w:val="ListParagraph"/>
              <w:numPr>
                <w:ilvl w:val="0"/>
                <w:numId w:val="19"/>
              </w:numPr>
              <w:pBdr>
                <w:bottom w:val="single" w:sz="6" w:space="1" w:color="auto"/>
              </w:pBdr>
              <w:rPr>
                <w:rFonts w:ascii="Tahoma" w:hAnsi="Tahoma" w:cs="Tahoma"/>
                <w:color w:val="000000" w:themeColor="text1"/>
                <w:sz w:val="24"/>
                <w:szCs w:val="24"/>
              </w:rPr>
            </w:pPr>
            <w:r w:rsidRPr="00CD273E">
              <w:rPr>
                <w:rFonts w:ascii="Tahoma" w:hAnsi="Tahoma" w:cs="Tahoma"/>
                <w:color w:val="000000" w:themeColor="text1"/>
                <w:sz w:val="24"/>
                <w:szCs w:val="24"/>
              </w:rPr>
              <w:t xml:space="preserve">Bates, C., </w:t>
            </w:r>
            <w:proofErr w:type="spellStart"/>
            <w:r w:rsidRPr="00CD273E">
              <w:rPr>
                <w:rFonts w:ascii="Tahoma" w:hAnsi="Tahoma" w:cs="Tahoma"/>
                <w:color w:val="000000" w:themeColor="text1"/>
                <w:sz w:val="24"/>
                <w:szCs w:val="24"/>
              </w:rPr>
              <w:t>Laciak</w:t>
            </w:r>
            <w:proofErr w:type="spellEnd"/>
            <w:r w:rsidRPr="00CD273E">
              <w:rPr>
                <w:rFonts w:ascii="Tahoma" w:hAnsi="Tahoma" w:cs="Tahoma"/>
                <w:color w:val="000000" w:themeColor="text1"/>
                <w:sz w:val="24"/>
                <w:szCs w:val="24"/>
              </w:rPr>
              <w:t xml:space="preserve">, R., Southwick, A., &amp; </w:t>
            </w:r>
            <w:proofErr w:type="spellStart"/>
            <w:r w:rsidRPr="00CD273E">
              <w:rPr>
                <w:rFonts w:ascii="Tahoma" w:hAnsi="Tahoma" w:cs="Tahoma"/>
                <w:color w:val="000000" w:themeColor="text1"/>
                <w:sz w:val="24"/>
                <w:szCs w:val="24"/>
              </w:rPr>
              <w:t>Bishoff</w:t>
            </w:r>
            <w:proofErr w:type="spellEnd"/>
            <w:r w:rsidRPr="00CD273E">
              <w:rPr>
                <w:rFonts w:ascii="Tahoma" w:hAnsi="Tahoma" w:cs="Tahoma"/>
                <w:color w:val="000000" w:themeColor="text1"/>
                <w:sz w:val="24"/>
                <w:szCs w:val="24"/>
              </w:rPr>
              <w:t xml:space="preserve">, J. (2011). </w:t>
            </w:r>
            <w:proofErr w:type="spellStart"/>
            <w:r w:rsidRPr="00CD273E">
              <w:rPr>
                <w:rFonts w:ascii="Tahoma" w:hAnsi="Tahoma" w:cs="Tahoma"/>
                <w:color w:val="000000" w:themeColor="text1"/>
                <w:sz w:val="24"/>
                <w:szCs w:val="24"/>
              </w:rPr>
              <w:t>Overprescription</w:t>
            </w:r>
            <w:proofErr w:type="spellEnd"/>
            <w:r w:rsidRPr="00CD273E">
              <w:rPr>
                <w:rFonts w:ascii="Tahoma" w:hAnsi="Tahoma" w:cs="Tahoma"/>
                <w:color w:val="000000" w:themeColor="text1"/>
                <w:sz w:val="24"/>
                <w:szCs w:val="24"/>
              </w:rPr>
              <w:t xml:space="preserve"> of Postoperative Narcotics: A Look at Postoperative Pain Medication Delivery, Consumption and Disposal in Urological Practice. Journal </w:t>
            </w:r>
            <w:proofErr w:type="gramStart"/>
            <w:r w:rsidRPr="00CD273E">
              <w:rPr>
                <w:rFonts w:ascii="Tahoma" w:hAnsi="Tahoma" w:cs="Tahoma"/>
                <w:color w:val="000000" w:themeColor="text1"/>
                <w:sz w:val="24"/>
                <w:szCs w:val="24"/>
              </w:rPr>
              <w:t>Of</w:t>
            </w:r>
            <w:proofErr w:type="gramEnd"/>
            <w:r w:rsidRPr="00CD273E">
              <w:rPr>
                <w:rFonts w:ascii="Tahoma" w:hAnsi="Tahoma" w:cs="Tahoma"/>
                <w:color w:val="000000" w:themeColor="text1"/>
                <w:sz w:val="24"/>
                <w:szCs w:val="24"/>
              </w:rPr>
              <w:t xml:space="preserve"> Urology, 185(2), 551-555. </w:t>
            </w:r>
            <w:proofErr w:type="spellStart"/>
            <w:r w:rsidRPr="00CD273E">
              <w:rPr>
                <w:rFonts w:ascii="Tahoma" w:hAnsi="Tahoma" w:cs="Tahoma"/>
                <w:color w:val="000000" w:themeColor="text1"/>
                <w:sz w:val="24"/>
                <w:szCs w:val="24"/>
              </w:rPr>
              <w:t>doi</w:t>
            </w:r>
            <w:proofErr w:type="spellEnd"/>
            <w:r w:rsidRPr="00CD273E">
              <w:rPr>
                <w:rFonts w:ascii="Tahoma" w:hAnsi="Tahoma" w:cs="Tahoma"/>
                <w:color w:val="000000" w:themeColor="text1"/>
                <w:sz w:val="24"/>
                <w:szCs w:val="24"/>
              </w:rPr>
              <w:t>: 10.1016/j.juro.2010.09.088</w:t>
            </w:r>
          </w:p>
          <w:p w:rsidR="00E311C3" w:rsidRPr="00CD273E" w:rsidRDefault="00E311C3" w:rsidP="00E311C3">
            <w:pPr>
              <w:pStyle w:val="ListParagraph"/>
              <w:numPr>
                <w:ilvl w:val="0"/>
                <w:numId w:val="19"/>
              </w:numPr>
              <w:pBdr>
                <w:bottom w:val="single" w:sz="6" w:space="1" w:color="auto"/>
              </w:pBdr>
              <w:rPr>
                <w:rFonts w:ascii="Tahoma" w:hAnsi="Tahoma" w:cs="Tahoma"/>
                <w:color w:val="000000" w:themeColor="text1"/>
                <w:sz w:val="24"/>
                <w:szCs w:val="24"/>
              </w:rPr>
            </w:pPr>
            <w:r w:rsidRPr="00CD273E">
              <w:rPr>
                <w:rFonts w:ascii="Tahoma" w:hAnsi="Tahoma" w:cs="Tahoma"/>
                <w:color w:val="000000" w:themeColor="text1"/>
                <w:sz w:val="24"/>
                <w:szCs w:val="24"/>
              </w:rPr>
              <w:t>Centers for Disease Control and Prevention. (2017). CDC Guidelines for Prescribing Opioids for Chronic Pain- United States, 2016. U.S. Department of Health and Human Services.</w:t>
            </w:r>
          </w:p>
          <w:p w:rsidR="00E311C3" w:rsidRPr="00CD273E" w:rsidRDefault="00E311C3" w:rsidP="00E311C3">
            <w:pPr>
              <w:pStyle w:val="ListParagraph"/>
              <w:numPr>
                <w:ilvl w:val="0"/>
                <w:numId w:val="19"/>
              </w:numPr>
              <w:pBdr>
                <w:bottom w:val="single" w:sz="6" w:space="1" w:color="auto"/>
              </w:pBdr>
              <w:shd w:val="clear" w:color="auto" w:fill="FFFFFF"/>
              <w:spacing w:after="150"/>
              <w:rPr>
                <w:rFonts w:ascii="Tahoma" w:eastAsia="Times New Roman" w:hAnsi="Tahoma" w:cs="Tahoma"/>
                <w:color w:val="000000" w:themeColor="text1"/>
                <w:sz w:val="24"/>
                <w:szCs w:val="24"/>
                <w:lang w:val="en"/>
              </w:rPr>
            </w:pPr>
            <w:r w:rsidRPr="00CD273E">
              <w:rPr>
                <w:rFonts w:ascii="Tahoma" w:hAnsi="Tahoma" w:cs="Tahoma"/>
                <w:color w:val="000000" w:themeColor="text1"/>
                <w:sz w:val="24"/>
                <w:szCs w:val="24"/>
              </w:rPr>
              <w:t>Centers for Disease Control and Prevention. (2017). Characteristics of Initial Prescription Episodes and Likelihood of Long-Term Opioid Use- United States, 2006-2015. Centers for Disease Control and Prevention.</w:t>
            </w:r>
          </w:p>
          <w:p w:rsidR="00E311C3" w:rsidRPr="00CD273E" w:rsidRDefault="00E311C3" w:rsidP="00E311C3">
            <w:pPr>
              <w:pStyle w:val="ListParagraph"/>
              <w:numPr>
                <w:ilvl w:val="0"/>
                <w:numId w:val="19"/>
              </w:numPr>
              <w:pBdr>
                <w:bottom w:val="single" w:sz="6" w:space="1" w:color="auto"/>
              </w:pBdr>
              <w:shd w:val="clear" w:color="auto" w:fill="FFFFFF"/>
              <w:rPr>
                <w:rFonts w:ascii="Tahoma" w:hAnsi="Tahoma" w:cs="Tahoma"/>
                <w:color w:val="000000" w:themeColor="text1"/>
                <w:sz w:val="24"/>
                <w:szCs w:val="24"/>
              </w:rPr>
            </w:pPr>
            <w:r w:rsidRPr="00CD273E">
              <w:rPr>
                <w:rFonts w:ascii="Tahoma" w:eastAsia="Times New Roman" w:hAnsi="Tahoma" w:cs="Tahoma"/>
                <w:color w:val="000000" w:themeColor="text1"/>
                <w:sz w:val="24"/>
                <w:szCs w:val="24"/>
                <w:lang w:val="en"/>
              </w:rPr>
              <w:t xml:space="preserve">Chronic Pain Management Toolkit. (2018). Retrieved from </w:t>
            </w:r>
            <w:hyperlink r:id="rId9" w:history="1">
              <w:r w:rsidRPr="00CD273E">
                <w:rPr>
                  <w:rStyle w:val="Hyperlink"/>
                  <w:rFonts w:ascii="Tahoma" w:eastAsia="Times New Roman" w:hAnsi="Tahoma" w:cs="Tahoma"/>
                  <w:color w:val="000000" w:themeColor="text1"/>
                  <w:sz w:val="24"/>
                  <w:szCs w:val="24"/>
                  <w:u w:val="none"/>
                  <w:lang w:val="en"/>
                </w:rPr>
                <w:t>https://www.aafp.org/patient-care/public-health/pain-opioids/cpm-toolkit.html</w:t>
              </w:r>
            </w:hyperlink>
          </w:p>
          <w:p w:rsidR="00E311C3" w:rsidRPr="00CD273E" w:rsidRDefault="00E311C3" w:rsidP="00E311C3">
            <w:pPr>
              <w:pStyle w:val="ListParagraph"/>
              <w:numPr>
                <w:ilvl w:val="0"/>
                <w:numId w:val="19"/>
              </w:numPr>
              <w:pBdr>
                <w:bottom w:val="single" w:sz="6" w:space="1" w:color="auto"/>
              </w:pBdr>
              <w:shd w:val="clear" w:color="auto" w:fill="FFFFFF"/>
              <w:rPr>
                <w:rFonts w:ascii="Tahoma" w:hAnsi="Tahoma" w:cs="Tahoma"/>
                <w:color w:val="000000" w:themeColor="text1"/>
                <w:sz w:val="24"/>
                <w:szCs w:val="24"/>
              </w:rPr>
            </w:pPr>
            <w:proofErr w:type="spellStart"/>
            <w:r w:rsidRPr="00CD273E">
              <w:rPr>
                <w:rFonts w:ascii="Tahoma" w:hAnsi="Tahoma" w:cs="Tahoma"/>
                <w:color w:val="000000" w:themeColor="text1"/>
                <w:sz w:val="24"/>
                <w:szCs w:val="24"/>
              </w:rPr>
              <w:t>Fudin</w:t>
            </w:r>
            <w:proofErr w:type="spellEnd"/>
            <w:r w:rsidRPr="00CD273E">
              <w:rPr>
                <w:rFonts w:ascii="Tahoma" w:hAnsi="Tahoma" w:cs="Tahoma"/>
                <w:color w:val="000000" w:themeColor="text1"/>
                <w:sz w:val="24"/>
                <w:szCs w:val="24"/>
              </w:rPr>
              <w:t xml:space="preserve">, J., </w:t>
            </w:r>
            <w:proofErr w:type="spellStart"/>
            <w:r w:rsidRPr="00CD273E">
              <w:rPr>
                <w:rFonts w:ascii="Tahoma" w:hAnsi="Tahoma" w:cs="Tahoma"/>
                <w:color w:val="000000" w:themeColor="text1"/>
                <w:sz w:val="24"/>
                <w:szCs w:val="24"/>
              </w:rPr>
              <w:t>Raouf</w:t>
            </w:r>
            <w:proofErr w:type="spellEnd"/>
            <w:r w:rsidRPr="00CD273E">
              <w:rPr>
                <w:rFonts w:ascii="Tahoma" w:hAnsi="Tahoma" w:cs="Tahoma"/>
                <w:color w:val="000000" w:themeColor="text1"/>
                <w:sz w:val="24"/>
                <w:szCs w:val="24"/>
              </w:rPr>
              <w:t xml:space="preserve">, M., &amp; </w:t>
            </w:r>
            <w:proofErr w:type="spellStart"/>
            <w:r w:rsidRPr="00CD273E">
              <w:rPr>
                <w:rFonts w:ascii="Tahoma" w:hAnsi="Tahoma" w:cs="Tahoma"/>
                <w:color w:val="000000" w:themeColor="text1"/>
                <w:sz w:val="24"/>
                <w:szCs w:val="24"/>
              </w:rPr>
              <w:t>Wegrzyn</w:t>
            </w:r>
            <w:proofErr w:type="spellEnd"/>
            <w:r w:rsidRPr="00CD273E">
              <w:rPr>
                <w:rFonts w:ascii="Tahoma" w:hAnsi="Tahoma" w:cs="Tahoma"/>
                <w:color w:val="000000" w:themeColor="text1"/>
                <w:sz w:val="24"/>
                <w:szCs w:val="24"/>
              </w:rPr>
              <w:t xml:space="preserve">, E. (2018). Opioid Dosing </w:t>
            </w:r>
            <w:r>
              <w:rPr>
                <w:rFonts w:ascii="Tahoma" w:hAnsi="Tahoma" w:cs="Tahoma"/>
                <w:color w:val="000000" w:themeColor="text1"/>
                <w:sz w:val="24"/>
                <w:szCs w:val="24"/>
              </w:rPr>
              <w:t>Pathway</w:t>
            </w:r>
            <w:r w:rsidRPr="00CD273E">
              <w:rPr>
                <w:rFonts w:ascii="Tahoma" w:hAnsi="Tahoma" w:cs="Tahoma"/>
                <w:color w:val="000000" w:themeColor="text1"/>
                <w:sz w:val="24"/>
                <w:szCs w:val="24"/>
              </w:rPr>
              <w:t xml:space="preserve">: Pharmacological Considerations Regarding </w:t>
            </w:r>
            <w:proofErr w:type="spellStart"/>
            <w:r w:rsidRPr="00CD273E">
              <w:rPr>
                <w:rFonts w:ascii="Tahoma" w:hAnsi="Tahoma" w:cs="Tahoma"/>
                <w:color w:val="000000" w:themeColor="text1"/>
                <w:sz w:val="24"/>
                <w:szCs w:val="24"/>
              </w:rPr>
              <w:t>Equianalgesic</w:t>
            </w:r>
            <w:proofErr w:type="spellEnd"/>
            <w:r w:rsidRPr="00CD273E">
              <w:rPr>
                <w:rFonts w:ascii="Tahoma" w:hAnsi="Tahoma" w:cs="Tahoma"/>
                <w:color w:val="000000" w:themeColor="text1"/>
                <w:sz w:val="24"/>
                <w:szCs w:val="24"/>
              </w:rPr>
              <w:t xml:space="preserve"> Dosing- A White Paper from the Academy of Integrative Pain Management. Academy of Integrative Pain Management.</w:t>
            </w:r>
          </w:p>
          <w:p w:rsidR="00E311C3" w:rsidRPr="00CD273E" w:rsidRDefault="00E311C3" w:rsidP="00E311C3">
            <w:pPr>
              <w:pStyle w:val="ListParagraph"/>
              <w:numPr>
                <w:ilvl w:val="0"/>
                <w:numId w:val="19"/>
              </w:numPr>
              <w:pBdr>
                <w:bottom w:val="single" w:sz="6" w:space="1" w:color="auto"/>
              </w:pBdr>
              <w:shd w:val="clear" w:color="auto" w:fill="FFFFFF"/>
              <w:rPr>
                <w:rFonts w:ascii="Tahoma" w:hAnsi="Tahoma" w:cs="Tahoma"/>
                <w:color w:val="000000" w:themeColor="text1"/>
                <w:sz w:val="24"/>
                <w:szCs w:val="24"/>
                <w:lang w:val="en"/>
              </w:rPr>
            </w:pPr>
            <w:r w:rsidRPr="00CD273E">
              <w:rPr>
                <w:rFonts w:ascii="Tahoma" w:hAnsi="Tahoma" w:cs="Tahoma"/>
                <w:color w:val="000000" w:themeColor="text1"/>
                <w:sz w:val="24"/>
                <w:szCs w:val="24"/>
              </w:rPr>
              <w:t xml:space="preserve">Guidelines for the Chronic Use of Opioid Analgesics. (2018). Retrieved from </w:t>
            </w:r>
            <w:hyperlink r:id="rId10" w:history="1">
              <w:r w:rsidRPr="00CD273E">
                <w:rPr>
                  <w:rStyle w:val="Hyperlink"/>
                  <w:rFonts w:ascii="Tahoma" w:hAnsi="Tahoma" w:cs="Tahoma"/>
                  <w:color w:val="000000" w:themeColor="text1"/>
                  <w:sz w:val="24"/>
                  <w:szCs w:val="24"/>
                  <w:u w:val="none"/>
                </w:rPr>
                <w:t>http://www.fsmb.org/siteassets/advocacy/policies/opioid_guidelines_as_adopted_april-2017_final.pdf</w:t>
              </w:r>
            </w:hyperlink>
          </w:p>
          <w:p w:rsidR="00E311C3" w:rsidRPr="00CD273E" w:rsidRDefault="00E311C3" w:rsidP="00E311C3">
            <w:pPr>
              <w:pStyle w:val="ListParagraph"/>
              <w:numPr>
                <w:ilvl w:val="0"/>
                <w:numId w:val="19"/>
              </w:numPr>
              <w:pBdr>
                <w:bottom w:val="single" w:sz="6" w:space="1" w:color="auto"/>
              </w:pBdr>
              <w:shd w:val="clear" w:color="auto" w:fill="FFFFFF"/>
              <w:rPr>
                <w:rStyle w:val="Hyperlink"/>
                <w:rFonts w:ascii="Tahoma" w:hAnsi="Tahoma" w:cs="Tahoma"/>
                <w:color w:val="000000" w:themeColor="text1"/>
                <w:sz w:val="24"/>
                <w:szCs w:val="24"/>
                <w:u w:val="none"/>
              </w:rPr>
            </w:pPr>
            <w:proofErr w:type="spellStart"/>
            <w:r w:rsidRPr="00CD273E">
              <w:rPr>
                <w:rFonts w:ascii="Tahoma" w:hAnsi="Tahoma" w:cs="Tahoma"/>
                <w:color w:val="000000" w:themeColor="text1"/>
                <w:sz w:val="24"/>
                <w:szCs w:val="24"/>
              </w:rPr>
              <w:t>Hooten</w:t>
            </w:r>
            <w:proofErr w:type="spellEnd"/>
            <w:r w:rsidRPr="00CD273E">
              <w:rPr>
                <w:rFonts w:ascii="Tahoma" w:hAnsi="Tahoma" w:cs="Tahoma"/>
                <w:color w:val="000000" w:themeColor="text1"/>
                <w:sz w:val="24"/>
                <w:szCs w:val="24"/>
              </w:rPr>
              <w:t xml:space="preserve"> M, Thorson D, Bianco J, </w:t>
            </w:r>
            <w:proofErr w:type="spellStart"/>
            <w:r w:rsidRPr="00CD273E">
              <w:rPr>
                <w:rFonts w:ascii="Tahoma" w:hAnsi="Tahoma" w:cs="Tahoma"/>
                <w:color w:val="000000" w:themeColor="text1"/>
                <w:sz w:val="24"/>
                <w:szCs w:val="24"/>
              </w:rPr>
              <w:t>Bonte</w:t>
            </w:r>
            <w:proofErr w:type="spellEnd"/>
            <w:r w:rsidRPr="00CD273E">
              <w:rPr>
                <w:rFonts w:ascii="Tahoma" w:hAnsi="Tahoma" w:cs="Tahoma"/>
                <w:color w:val="000000" w:themeColor="text1"/>
                <w:sz w:val="24"/>
                <w:szCs w:val="24"/>
              </w:rPr>
              <w:t xml:space="preserve"> B, </w:t>
            </w:r>
            <w:proofErr w:type="spellStart"/>
            <w:r w:rsidRPr="00CD273E">
              <w:rPr>
                <w:rFonts w:ascii="Tahoma" w:hAnsi="Tahoma" w:cs="Tahoma"/>
                <w:color w:val="000000" w:themeColor="text1"/>
                <w:sz w:val="24"/>
                <w:szCs w:val="24"/>
              </w:rPr>
              <w:t>Clavel</w:t>
            </w:r>
            <w:proofErr w:type="spellEnd"/>
            <w:r w:rsidRPr="00CD273E">
              <w:rPr>
                <w:rFonts w:ascii="Tahoma" w:hAnsi="Tahoma" w:cs="Tahoma"/>
                <w:color w:val="000000" w:themeColor="text1"/>
                <w:sz w:val="24"/>
                <w:szCs w:val="24"/>
              </w:rPr>
              <w:t xml:space="preserve"> Jr A, Hora J, Johnson C, </w:t>
            </w:r>
            <w:proofErr w:type="spellStart"/>
            <w:r w:rsidRPr="00CD273E">
              <w:rPr>
                <w:rFonts w:ascii="Tahoma" w:hAnsi="Tahoma" w:cs="Tahoma"/>
                <w:color w:val="000000" w:themeColor="text1"/>
                <w:sz w:val="24"/>
                <w:szCs w:val="24"/>
              </w:rPr>
              <w:t>Kirksson</w:t>
            </w:r>
            <w:proofErr w:type="spellEnd"/>
            <w:r w:rsidRPr="00CD273E">
              <w:rPr>
                <w:rFonts w:ascii="Tahoma" w:hAnsi="Tahoma" w:cs="Tahoma"/>
                <w:color w:val="000000" w:themeColor="text1"/>
                <w:sz w:val="24"/>
                <w:szCs w:val="24"/>
              </w:rPr>
              <w:t xml:space="preserve"> E, Noonan MP, </w:t>
            </w:r>
            <w:proofErr w:type="spellStart"/>
            <w:r w:rsidRPr="00CD273E">
              <w:rPr>
                <w:rFonts w:ascii="Tahoma" w:hAnsi="Tahoma" w:cs="Tahoma"/>
                <w:color w:val="000000" w:themeColor="text1"/>
                <w:sz w:val="24"/>
                <w:szCs w:val="24"/>
              </w:rPr>
              <w:t>Reznikoff</w:t>
            </w:r>
            <w:proofErr w:type="spellEnd"/>
            <w:r w:rsidRPr="00CD273E">
              <w:rPr>
                <w:rFonts w:ascii="Tahoma" w:hAnsi="Tahoma" w:cs="Tahoma"/>
                <w:color w:val="000000" w:themeColor="text1"/>
                <w:sz w:val="24"/>
                <w:szCs w:val="24"/>
              </w:rPr>
              <w:t xml:space="preserve"> C, </w:t>
            </w:r>
            <w:proofErr w:type="spellStart"/>
            <w:r w:rsidRPr="00CD273E">
              <w:rPr>
                <w:rFonts w:ascii="Tahoma" w:hAnsi="Tahoma" w:cs="Tahoma"/>
                <w:color w:val="000000" w:themeColor="text1"/>
                <w:sz w:val="24"/>
                <w:szCs w:val="24"/>
              </w:rPr>
              <w:t>Schweim</w:t>
            </w:r>
            <w:proofErr w:type="spellEnd"/>
            <w:r w:rsidRPr="00CD273E">
              <w:rPr>
                <w:rFonts w:ascii="Tahoma" w:hAnsi="Tahoma" w:cs="Tahoma"/>
                <w:color w:val="000000" w:themeColor="text1"/>
                <w:sz w:val="24"/>
                <w:szCs w:val="24"/>
              </w:rPr>
              <w:t xml:space="preserve"> K, </w:t>
            </w:r>
            <w:proofErr w:type="spellStart"/>
            <w:r w:rsidRPr="00CD273E">
              <w:rPr>
                <w:rFonts w:ascii="Tahoma" w:hAnsi="Tahoma" w:cs="Tahoma"/>
                <w:color w:val="000000" w:themeColor="text1"/>
                <w:sz w:val="24"/>
                <w:szCs w:val="24"/>
              </w:rPr>
              <w:t>Wainio</w:t>
            </w:r>
            <w:proofErr w:type="spellEnd"/>
            <w:r w:rsidRPr="00CD273E">
              <w:rPr>
                <w:rFonts w:ascii="Tahoma" w:hAnsi="Tahoma" w:cs="Tahoma"/>
                <w:color w:val="000000" w:themeColor="text1"/>
                <w:sz w:val="24"/>
                <w:szCs w:val="24"/>
              </w:rPr>
              <w:t xml:space="preserve"> J, Walker N. Institute for Clinical Systems Improvement. Pain: Assessment, Non-Opioid Treatment Approaches and Opioid Management. Updated August 2017. </w:t>
            </w:r>
            <w:hyperlink r:id="rId11" w:history="1">
              <w:r w:rsidRPr="00CD273E">
                <w:rPr>
                  <w:rStyle w:val="Hyperlink"/>
                  <w:rFonts w:ascii="Tahoma" w:hAnsi="Tahoma" w:cs="Tahoma"/>
                  <w:color w:val="000000" w:themeColor="text1"/>
                  <w:sz w:val="24"/>
                  <w:szCs w:val="24"/>
                  <w:u w:val="none"/>
                </w:rPr>
                <w:t>https://www.icsi.org/wp-content/uploads/2019/01/Pain.pdf</w:t>
              </w:r>
            </w:hyperlink>
          </w:p>
          <w:p w:rsidR="00E311C3" w:rsidRPr="00CD273E" w:rsidRDefault="00E311C3" w:rsidP="00E311C3">
            <w:pPr>
              <w:pStyle w:val="ListParagraph"/>
              <w:numPr>
                <w:ilvl w:val="0"/>
                <w:numId w:val="19"/>
              </w:numPr>
              <w:pBdr>
                <w:bottom w:val="single" w:sz="6" w:space="1" w:color="auto"/>
              </w:pBdr>
              <w:shd w:val="clear" w:color="auto" w:fill="FFFFFF"/>
              <w:rPr>
                <w:rFonts w:ascii="Tahoma" w:hAnsi="Tahoma" w:cs="Tahoma"/>
                <w:color w:val="000000" w:themeColor="text1"/>
                <w:sz w:val="24"/>
                <w:szCs w:val="24"/>
                <w:lang w:val="en"/>
              </w:rPr>
            </w:pPr>
            <w:r w:rsidRPr="00CD273E">
              <w:rPr>
                <w:rFonts w:ascii="Tahoma" w:hAnsi="Tahoma" w:cs="Tahoma"/>
                <w:color w:val="000000" w:themeColor="text1"/>
                <w:sz w:val="24"/>
                <w:szCs w:val="24"/>
              </w:rPr>
              <w:t>Idaho Department of Health and Welfare, Behavioral Health. (2018). Opioid Needs Assessment- October 2018. Idaho Department of Health and Welfare, Behavioral Health.</w:t>
            </w:r>
          </w:p>
          <w:p w:rsidR="00E311C3" w:rsidRPr="00CD273E" w:rsidRDefault="00E311C3" w:rsidP="00E311C3">
            <w:pPr>
              <w:pStyle w:val="ListParagraph"/>
              <w:numPr>
                <w:ilvl w:val="0"/>
                <w:numId w:val="19"/>
              </w:numPr>
              <w:pBdr>
                <w:bottom w:val="single" w:sz="6" w:space="1" w:color="auto"/>
              </w:pBdr>
              <w:shd w:val="clear" w:color="auto" w:fill="FFFFFF"/>
              <w:rPr>
                <w:rStyle w:val="Hyperlink"/>
                <w:rFonts w:ascii="Tahoma" w:hAnsi="Tahoma" w:cs="Tahoma"/>
                <w:color w:val="000000" w:themeColor="text1"/>
                <w:sz w:val="24"/>
                <w:szCs w:val="24"/>
                <w:u w:val="none"/>
              </w:rPr>
            </w:pPr>
            <w:r w:rsidRPr="00CD273E">
              <w:rPr>
                <w:rStyle w:val="selectable"/>
                <w:rFonts w:ascii="Tahoma" w:hAnsi="Tahoma" w:cs="Tahoma"/>
                <w:color w:val="000000" w:themeColor="text1"/>
                <w:sz w:val="24"/>
                <w:szCs w:val="24"/>
                <w:lang w:val="en"/>
              </w:rPr>
              <w:t xml:space="preserve">Management of acute pain in the patient chronically using opioids. (2018). Retrieved from </w:t>
            </w:r>
            <w:hyperlink r:id="rId12" w:history="1">
              <w:r w:rsidRPr="00CD273E">
                <w:rPr>
                  <w:rStyle w:val="Hyperlink"/>
                  <w:rFonts w:ascii="Tahoma" w:hAnsi="Tahoma" w:cs="Tahoma"/>
                  <w:color w:val="000000" w:themeColor="text1"/>
                  <w:sz w:val="24"/>
                  <w:szCs w:val="24"/>
                  <w:u w:val="none"/>
                  <w:lang w:val="en"/>
                </w:rPr>
                <w:t>https://www.uptodate.com/contents/management-of-acute-pain-in-the-patient-chronically-using-opioids?search=Overview%20of%20the%20treatment%20of%20acute%20pain&amp;source=search_result&amp;selectedTitle=4~150&amp;usage_type=default&amp;display_rank=4</w:t>
              </w:r>
            </w:hyperlink>
          </w:p>
          <w:p w:rsidR="00E311C3" w:rsidRPr="00CD273E" w:rsidRDefault="00E311C3" w:rsidP="00E311C3">
            <w:pPr>
              <w:pStyle w:val="ListParagraph"/>
              <w:numPr>
                <w:ilvl w:val="0"/>
                <w:numId w:val="19"/>
              </w:numPr>
              <w:pBdr>
                <w:bottom w:val="single" w:sz="6" w:space="1" w:color="auto"/>
              </w:pBdr>
              <w:shd w:val="clear" w:color="auto" w:fill="FFFFFF"/>
              <w:rPr>
                <w:rFonts w:ascii="Tahoma" w:hAnsi="Tahoma" w:cs="Tahoma"/>
                <w:color w:val="000000" w:themeColor="text1"/>
                <w:sz w:val="24"/>
                <w:szCs w:val="24"/>
              </w:rPr>
            </w:pPr>
            <w:proofErr w:type="spellStart"/>
            <w:r w:rsidRPr="00CD273E">
              <w:rPr>
                <w:rFonts w:ascii="Tahoma" w:hAnsi="Tahoma" w:cs="Tahoma"/>
                <w:color w:val="000000" w:themeColor="text1"/>
                <w:sz w:val="24"/>
                <w:szCs w:val="24"/>
              </w:rPr>
              <w:lastRenderedPageBreak/>
              <w:t>Manworren</w:t>
            </w:r>
            <w:proofErr w:type="spellEnd"/>
            <w:r w:rsidRPr="00CD273E">
              <w:rPr>
                <w:rFonts w:ascii="Tahoma" w:hAnsi="Tahoma" w:cs="Tahoma"/>
                <w:color w:val="000000" w:themeColor="text1"/>
                <w:sz w:val="24"/>
                <w:szCs w:val="24"/>
              </w:rPr>
              <w:t xml:space="preserve">, R. (2015). Multimodal Pain Management and the Future of a Personalized Medicine Approach to Pain. AORN Journal, 101(3), 307-318. </w:t>
            </w:r>
            <w:proofErr w:type="spellStart"/>
            <w:r w:rsidRPr="00CD273E">
              <w:rPr>
                <w:rFonts w:ascii="Tahoma" w:hAnsi="Tahoma" w:cs="Tahoma"/>
                <w:color w:val="000000" w:themeColor="text1"/>
                <w:sz w:val="24"/>
                <w:szCs w:val="24"/>
              </w:rPr>
              <w:t>doi</w:t>
            </w:r>
            <w:proofErr w:type="spellEnd"/>
            <w:r w:rsidRPr="00CD273E">
              <w:rPr>
                <w:rFonts w:ascii="Tahoma" w:hAnsi="Tahoma" w:cs="Tahoma"/>
                <w:color w:val="000000" w:themeColor="text1"/>
                <w:sz w:val="24"/>
                <w:szCs w:val="24"/>
              </w:rPr>
              <w:t>: 10.1016/j.aorn.2014.12.009</w:t>
            </w:r>
          </w:p>
          <w:p w:rsidR="00E311C3" w:rsidRPr="00CD273E" w:rsidRDefault="00E311C3" w:rsidP="00E311C3">
            <w:pPr>
              <w:pStyle w:val="ListParagraph"/>
              <w:numPr>
                <w:ilvl w:val="0"/>
                <w:numId w:val="19"/>
              </w:numPr>
              <w:pBdr>
                <w:bottom w:val="single" w:sz="6" w:space="1" w:color="auto"/>
              </w:pBdr>
              <w:shd w:val="clear" w:color="auto" w:fill="FFFFFF"/>
              <w:rPr>
                <w:rFonts w:ascii="Tahoma" w:hAnsi="Tahoma" w:cs="Tahoma"/>
                <w:color w:val="000000" w:themeColor="text1"/>
                <w:sz w:val="24"/>
                <w:szCs w:val="24"/>
                <w:lang w:val="en"/>
              </w:rPr>
            </w:pPr>
            <w:r w:rsidRPr="00CD273E">
              <w:rPr>
                <w:rFonts w:ascii="Tahoma" w:hAnsi="Tahoma" w:cs="Tahoma"/>
                <w:color w:val="000000" w:themeColor="text1"/>
                <w:sz w:val="24"/>
                <w:szCs w:val="24"/>
              </w:rPr>
              <w:t>MCCN Opioid Reduction Collaborative- Acute Opioid Management. (2017). Presentation.</w:t>
            </w:r>
          </w:p>
          <w:p w:rsidR="00E311C3" w:rsidRPr="00CD273E" w:rsidRDefault="00E311C3" w:rsidP="00E311C3">
            <w:pPr>
              <w:pStyle w:val="ListParagraph"/>
              <w:numPr>
                <w:ilvl w:val="0"/>
                <w:numId w:val="19"/>
              </w:numPr>
              <w:pBdr>
                <w:bottom w:val="single" w:sz="6" w:space="1" w:color="auto"/>
              </w:pBdr>
              <w:shd w:val="clear" w:color="auto" w:fill="FFFFFF"/>
              <w:spacing w:after="150"/>
              <w:rPr>
                <w:rStyle w:val="Hyperlink"/>
                <w:rFonts w:ascii="Tahoma" w:eastAsia="Times New Roman" w:hAnsi="Tahoma" w:cs="Tahoma"/>
                <w:color w:val="000000" w:themeColor="text1"/>
                <w:sz w:val="24"/>
                <w:szCs w:val="24"/>
                <w:u w:val="none"/>
                <w:lang w:val="en"/>
              </w:rPr>
            </w:pPr>
            <w:r w:rsidRPr="00CD273E">
              <w:rPr>
                <w:rStyle w:val="selectable"/>
                <w:rFonts w:ascii="Tahoma" w:hAnsi="Tahoma" w:cs="Tahoma"/>
                <w:color w:val="000000" w:themeColor="text1"/>
                <w:sz w:val="24"/>
                <w:szCs w:val="24"/>
                <w:lang w:val="en"/>
              </w:rPr>
              <w:t xml:space="preserve">Moving Beyond Medications. (2018). Retrieved from </w:t>
            </w:r>
            <w:hyperlink r:id="rId13" w:history="1">
              <w:r w:rsidRPr="00CD273E">
                <w:rPr>
                  <w:rStyle w:val="Hyperlink"/>
                  <w:rFonts w:ascii="Tahoma" w:hAnsi="Tahoma" w:cs="Tahoma"/>
                  <w:color w:val="000000" w:themeColor="text1"/>
                  <w:sz w:val="24"/>
                  <w:szCs w:val="24"/>
                  <w:u w:val="none"/>
                  <w:lang w:val="en"/>
                </w:rPr>
                <w:t>http://www.ihpc.org/wp-content/uploads/MovingBeyondMedications.pdf</w:t>
              </w:r>
            </w:hyperlink>
          </w:p>
          <w:p w:rsidR="00E311C3" w:rsidRPr="00CD273E" w:rsidRDefault="00E311C3" w:rsidP="00E311C3">
            <w:pPr>
              <w:pStyle w:val="ListParagraph"/>
              <w:numPr>
                <w:ilvl w:val="0"/>
                <w:numId w:val="19"/>
              </w:numPr>
              <w:pBdr>
                <w:bottom w:val="single" w:sz="6" w:space="1" w:color="auto"/>
              </w:pBdr>
              <w:shd w:val="clear" w:color="auto" w:fill="FFFFFF"/>
              <w:spacing w:after="150"/>
              <w:rPr>
                <w:rFonts w:ascii="Tahoma" w:hAnsi="Tahoma" w:cs="Tahoma"/>
                <w:color w:val="000000" w:themeColor="text1"/>
                <w:sz w:val="24"/>
                <w:szCs w:val="24"/>
              </w:rPr>
            </w:pPr>
            <w:r w:rsidRPr="00CD273E">
              <w:rPr>
                <w:rFonts w:ascii="Tahoma" w:eastAsia="Times New Roman" w:hAnsi="Tahoma" w:cs="Tahoma"/>
                <w:color w:val="000000" w:themeColor="text1"/>
                <w:sz w:val="24"/>
                <w:szCs w:val="24"/>
                <w:lang w:val="en"/>
              </w:rPr>
              <w:t xml:space="preserve">Opioid Overdose | Drug Overdose | CDC Injury Center. (2018). Retrieved from </w:t>
            </w:r>
            <w:hyperlink r:id="rId14" w:history="1">
              <w:r w:rsidRPr="00CD273E">
                <w:rPr>
                  <w:rStyle w:val="Hyperlink"/>
                  <w:rFonts w:ascii="Tahoma" w:eastAsia="Times New Roman" w:hAnsi="Tahoma" w:cs="Tahoma"/>
                  <w:color w:val="000000" w:themeColor="text1"/>
                  <w:sz w:val="24"/>
                  <w:szCs w:val="24"/>
                  <w:u w:val="none"/>
                  <w:lang w:val="en"/>
                </w:rPr>
                <w:t>https://www.cdc.gov/drugoverdose/index.html</w:t>
              </w:r>
            </w:hyperlink>
          </w:p>
          <w:p w:rsidR="00E311C3" w:rsidRPr="00CD273E" w:rsidRDefault="00E311C3" w:rsidP="00E311C3">
            <w:pPr>
              <w:pStyle w:val="ListParagraph"/>
              <w:numPr>
                <w:ilvl w:val="0"/>
                <w:numId w:val="19"/>
              </w:numPr>
              <w:pBdr>
                <w:bottom w:val="single" w:sz="6" w:space="1" w:color="auto"/>
              </w:pBdr>
              <w:shd w:val="clear" w:color="auto" w:fill="FFFFFF"/>
              <w:spacing w:after="150"/>
              <w:rPr>
                <w:rStyle w:val="Hyperlink"/>
                <w:rFonts w:ascii="Tahoma" w:hAnsi="Tahoma" w:cs="Tahoma"/>
                <w:color w:val="000000" w:themeColor="text1"/>
                <w:sz w:val="24"/>
                <w:szCs w:val="24"/>
                <w:u w:val="none"/>
                <w:lang w:val="en"/>
              </w:rPr>
            </w:pPr>
            <w:r w:rsidRPr="00CD273E">
              <w:rPr>
                <w:rFonts w:ascii="Tahoma" w:hAnsi="Tahoma" w:cs="Tahoma"/>
                <w:color w:val="000000" w:themeColor="text1"/>
                <w:sz w:val="24"/>
                <w:szCs w:val="24"/>
              </w:rPr>
              <w:t xml:space="preserve">Prescription of Opioids for Acute Pain in Opioid Naive Patients. (2019). Retrieved from </w:t>
            </w:r>
            <w:hyperlink r:id="rId15" w:history="1">
              <w:r w:rsidRPr="00CD273E">
                <w:rPr>
                  <w:rStyle w:val="Hyperlink"/>
                  <w:rFonts w:ascii="Tahoma" w:hAnsi="Tahoma" w:cs="Tahoma"/>
                  <w:color w:val="000000" w:themeColor="text1"/>
                  <w:sz w:val="24"/>
                  <w:szCs w:val="24"/>
                  <w:u w:val="none"/>
                </w:rPr>
                <w:t>https://www.uptodate.com/contents/prescription-of-opioids-for-acute-pain-in-opioid-naive-patients?search=Overview%20of%20the%20treatment%20of%20acute%20pain&amp;source=search_result&amp;selectedTitle=10~150&amp;usage_type=default&amp;display_rank=10</w:t>
              </w:r>
            </w:hyperlink>
          </w:p>
          <w:p w:rsidR="00E311C3" w:rsidRPr="00141069" w:rsidRDefault="00E311C3" w:rsidP="00E311C3">
            <w:pPr>
              <w:pStyle w:val="ListParagraph"/>
              <w:numPr>
                <w:ilvl w:val="0"/>
                <w:numId w:val="19"/>
              </w:numPr>
              <w:pBdr>
                <w:bottom w:val="single" w:sz="6" w:space="1" w:color="auto"/>
              </w:pBdr>
              <w:shd w:val="clear" w:color="auto" w:fill="FFFFFF"/>
              <w:autoSpaceDE w:val="0"/>
              <w:autoSpaceDN w:val="0"/>
              <w:adjustRightInd w:val="0"/>
              <w:spacing w:after="150"/>
              <w:rPr>
                <w:rFonts w:ascii="Arial" w:hAnsi="Arial" w:cs="Arial"/>
                <w:b/>
                <w:bCs/>
                <w:color w:val="000000" w:themeColor="text1"/>
                <w:sz w:val="24"/>
                <w:szCs w:val="24"/>
              </w:rPr>
            </w:pPr>
            <w:proofErr w:type="spellStart"/>
            <w:r w:rsidRPr="00CD273E">
              <w:rPr>
                <w:rFonts w:ascii="Tahoma" w:eastAsia="Times New Roman" w:hAnsi="Tahoma" w:cs="Tahoma"/>
                <w:color w:val="000000" w:themeColor="text1"/>
                <w:sz w:val="24"/>
                <w:szCs w:val="24"/>
                <w:lang w:val="en"/>
              </w:rPr>
              <w:t>Thiels</w:t>
            </w:r>
            <w:proofErr w:type="spellEnd"/>
            <w:r w:rsidRPr="00CD273E">
              <w:rPr>
                <w:rFonts w:ascii="Tahoma" w:eastAsia="Times New Roman" w:hAnsi="Tahoma" w:cs="Tahoma"/>
                <w:color w:val="000000" w:themeColor="text1"/>
                <w:sz w:val="24"/>
                <w:szCs w:val="24"/>
                <w:lang w:val="en"/>
              </w:rPr>
              <w:t xml:space="preserve">, C., Anderson, S., </w:t>
            </w:r>
            <w:proofErr w:type="spellStart"/>
            <w:r w:rsidRPr="00CD273E">
              <w:rPr>
                <w:rFonts w:ascii="Tahoma" w:eastAsia="Times New Roman" w:hAnsi="Tahoma" w:cs="Tahoma"/>
                <w:color w:val="000000" w:themeColor="text1"/>
                <w:sz w:val="24"/>
                <w:szCs w:val="24"/>
                <w:lang w:val="en"/>
              </w:rPr>
              <w:t>Ubl</w:t>
            </w:r>
            <w:proofErr w:type="spellEnd"/>
            <w:r w:rsidRPr="00CD273E">
              <w:rPr>
                <w:rFonts w:ascii="Tahoma" w:eastAsia="Times New Roman" w:hAnsi="Tahoma" w:cs="Tahoma"/>
                <w:color w:val="000000" w:themeColor="text1"/>
                <w:sz w:val="24"/>
                <w:szCs w:val="24"/>
                <w:lang w:val="en"/>
              </w:rPr>
              <w:t xml:space="preserve">, D., Hanson, K., </w:t>
            </w:r>
            <w:proofErr w:type="spellStart"/>
            <w:r w:rsidRPr="00CD273E">
              <w:rPr>
                <w:rFonts w:ascii="Tahoma" w:eastAsia="Times New Roman" w:hAnsi="Tahoma" w:cs="Tahoma"/>
                <w:color w:val="000000" w:themeColor="text1"/>
                <w:sz w:val="24"/>
                <w:szCs w:val="24"/>
                <w:lang w:val="en"/>
              </w:rPr>
              <w:t>Bergquist</w:t>
            </w:r>
            <w:proofErr w:type="spellEnd"/>
            <w:r w:rsidRPr="00CD273E">
              <w:rPr>
                <w:rFonts w:ascii="Tahoma" w:eastAsia="Times New Roman" w:hAnsi="Tahoma" w:cs="Tahoma"/>
                <w:color w:val="000000" w:themeColor="text1"/>
                <w:sz w:val="24"/>
                <w:szCs w:val="24"/>
                <w:lang w:val="en"/>
              </w:rPr>
              <w:t xml:space="preserve">, W., &amp; Gray, R. et al. (2017). Wide Variation and </w:t>
            </w:r>
            <w:proofErr w:type="spellStart"/>
            <w:r w:rsidRPr="00CD273E">
              <w:rPr>
                <w:rFonts w:ascii="Tahoma" w:eastAsia="Times New Roman" w:hAnsi="Tahoma" w:cs="Tahoma"/>
                <w:color w:val="000000" w:themeColor="text1"/>
                <w:sz w:val="24"/>
                <w:szCs w:val="24"/>
                <w:lang w:val="en"/>
              </w:rPr>
              <w:t>Overprescription</w:t>
            </w:r>
            <w:proofErr w:type="spellEnd"/>
            <w:r w:rsidRPr="00CD273E">
              <w:rPr>
                <w:rFonts w:ascii="Tahoma" w:eastAsia="Times New Roman" w:hAnsi="Tahoma" w:cs="Tahoma"/>
                <w:color w:val="000000" w:themeColor="text1"/>
                <w:sz w:val="24"/>
                <w:szCs w:val="24"/>
                <w:lang w:val="en"/>
              </w:rPr>
              <w:t xml:space="preserve"> of Opioids After Elective Surgery. </w:t>
            </w:r>
            <w:r w:rsidRPr="00CD273E">
              <w:rPr>
                <w:rFonts w:ascii="Tahoma" w:eastAsia="Times New Roman" w:hAnsi="Tahoma" w:cs="Tahoma"/>
                <w:i/>
                <w:iCs/>
                <w:color w:val="000000" w:themeColor="text1"/>
                <w:sz w:val="24"/>
                <w:szCs w:val="24"/>
                <w:lang w:val="en"/>
              </w:rPr>
              <w:t xml:space="preserve">Annals </w:t>
            </w:r>
            <w:proofErr w:type="gramStart"/>
            <w:r w:rsidRPr="00CD273E">
              <w:rPr>
                <w:rFonts w:ascii="Tahoma" w:eastAsia="Times New Roman" w:hAnsi="Tahoma" w:cs="Tahoma"/>
                <w:i/>
                <w:iCs/>
                <w:color w:val="000000" w:themeColor="text1"/>
                <w:sz w:val="24"/>
                <w:szCs w:val="24"/>
                <w:lang w:val="en"/>
              </w:rPr>
              <w:t>Of</w:t>
            </w:r>
            <w:proofErr w:type="gramEnd"/>
            <w:r w:rsidRPr="00CD273E">
              <w:rPr>
                <w:rFonts w:ascii="Tahoma" w:eastAsia="Times New Roman" w:hAnsi="Tahoma" w:cs="Tahoma"/>
                <w:i/>
                <w:iCs/>
                <w:color w:val="000000" w:themeColor="text1"/>
                <w:sz w:val="24"/>
                <w:szCs w:val="24"/>
                <w:lang w:val="en"/>
              </w:rPr>
              <w:t xml:space="preserve"> Surgery</w:t>
            </w:r>
            <w:r w:rsidRPr="00CD273E">
              <w:rPr>
                <w:rFonts w:ascii="Tahoma" w:eastAsia="Times New Roman" w:hAnsi="Tahoma" w:cs="Tahoma"/>
                <w:color w:val="000000" w:themeColor="text1"/>
                <w:sz w:val="24"/>
                <w:szCs w:val="24"/>
                <w:lang w:val="en"/>
              </w:rPr>
              <w:t xml:space="preserve">, </w:t>
            </w:r>
            <w:r w:rsidRPr="00CD273E">
              <w:rPr>
                <w:rFonts w:ascii="Tahoma" w:eastAsia="Times New Roman" w:hAnsi="Tahoma" w:cs="Tahoma"/>
                <w:i/>
                <w:iCs/>
                <w:color w:val="000000" w:themeColor="text1"/>
                <w:sz w:val="24"/>
                <w:szCs w:val="24"/>
                <w:lang w:val="en"/>
              </w:rPr>
              <w:t>266</w:t>
            </w:r>
            <w:r w:rsidRPr="00CD273E">
              <w:rPr>
                <w:rFonts w:ascii="Tahoma" w:eastAsia="Times New Roman" w:hAnsi="Tahoma" w:cs="Tahoma"/>
                <w:color w:val="000000" w:themeColor="text1"/>
                <w:sz w:val="24"/>
                <w:szCs w:val="24"/>
                <w:lang w:val="en"/>
              </w:rPr>
              <w:t xml:space="preserve">(4), 564-573. </w:t>
            </w:r>
            <w:proofErr w:type="spellStart"/>
            <w:r w:rsidRPr="00CD273E">
              <w:rPr>
                <w:rFonts w:ascii="Tahoma" w:eastAsia="Times New Roman" w:hAnsi="Tahoma" w:cs="Tahoma"/>
                <w:color w:val="000000" w:themeColor="text1"/>
                <w:sz w:val="24"/>
                <w:szCs w:val="24"/>
                <w:lang w:val="en"/>
              </w:rPr>
              <w:t>doi</w:t>
            </w:r>
            <w:proofErr w:type="spellEnd"/>
            <w:r w:rsidRPr="00CD273E">
              <w:rPr>
                <w:rFonts w:ascii="Tahoma" w:eastAsia="Times New Roman" w:hAnsi="Tahoma" w:cs="Tahoma"/>
                <w:color w:val="000000" w:themeColor="text1"/>
                <w:sz w:val="24"/>
                <w:szCs w:val="24"/>
                <w:lang w:val="en"/>
              </w:rPr>
              <w:t>: 10.1097/sla.0000000000002365</w:t>
            </w:r>
          </w:p>
        </w:tc>
      </w:tr>
      <w:tr w:rsidR="00E311C3" w:rsidRPr="00A0486C" w:rsidTr="00A10AAF">
        <w:trPr>
          <w:trHeight w:val="432"/>
        </w:trPr>
        <w:tc>
          <w:tcPr>
            <w:tcW w:w="0" w:type="auto"/>
            <w:tcBorders>
              <w:right w:val="nil"/>
            </w:tcBorders>
          </w:tcPr>
          <w:p w:rsidR="00E311C3" w:rsidRPr="00A0486C" w:rsidRDefault="00E311C3" w:rsidP="00E311C3">
            <w:pPr>
              <w:autoSpaceDE w:val="0"/>
              <w:autoSpaceDN w:val="0"/>
              <w:adjustRightInd w:val="0"/>
              <w:ind w:left="15"/>
              <w:rPr>
                <w:rFonts w:ascii="Arial" w:hAnsi="Arial" w:cs="Arial"/>
                <w:b/>
                <w:bCs/>
                <w:color w:val="000000"/>
                <w:sz w:val="24"/>
                <w:szCs w:val="24"/>
              </w:rPr>
            </w:pPr>
          </w:p>
        </w:tc>
        <w:tc>
          <w:tcPr>
            <w:tcW w:w="0" w:type="auto"/>
            <w:tcBorders>
              <w:left w:val="nil"/>
            </w:tcBorders>
            <w:shd w:val="clear" w:color="auto" w:fill="auto"/>
          </w:tcPr>
          <w:p w:rsidR="00E311C3" w:rsidRDefault="00E311C3" w:rsidP="00E311C3">
            <w:pPr>
              <w:rPr>
                <w:rFonts w:ascii="Arial" w:hAnsi="Arial" w:cs="Arial"/>
                <w:b/>
                <w:bCs/>
                <w:color w:val="000000"/>
                <w:sz w:val="24"/>
                <w:szCs w:val="24"/>
                <w:u w:val="single"/>
              </w:rPr>
            </w:pPr>
            <w:r w:rsidRPr="00D224AE">
              <w:rPr>
                <w:rFonts w:ascii="Arial" w:hAnsi="Arial" w:cs="Arial"/>
                <w:b/>
                <w:bCs/>
                <w:color w:val="000000"/>
                <w:sz w:val="24"/>
                <w:szCs w:val="24"/>
                <w:u w:val="single"/>
              </w:rPr>
              <w:t>Implementation &amp; Education Items:</w:t>
            </w:r>
          </w:p>
          <w:p w:rsidR="00E311C3" w:rsidRDefault="00E311C3" w:rsidP="00E311C3">
            <w:pPr>
              <w:rPr>
                <w:rFonts w:ascii="Arial" w:hAnsi="Arial" w:cs="Arial"/>
                <w:b/>
                <w:bCs/>
                <w:color w:val="000000"/>
                <w:sz w:val="24"/>
                <w:szCs w:val="24"/>
                <w:u w:val="single"/>
              </w:rPr>
            </w:pPr>
          </w:p>
          <w:p w:rsidR="00E311C3" w:rsidRPr="00D224AE" w:rsidRDefault="00E311C3" w:rsidP="00E311C3">
            <w:pPr>
              <w:rPr>
                <w:rFonts w:ascii="Arial" w:hAnsi="Arial" w:cs="Arial"/>
                <w:b/>
                <w:bCs/>
                <w:color w:val="000000"/>
                <w:sz w:val="24"/>
                <w:szCs w:val="24"/>
              </w:rPr>
            </w:pPr>
            <w:r w:rsidRPr="00D224AE">
              <w:rPr>
                <w:rFonts w:ascii="Arial" w:hAnsi="Arial" w:cs="Arial"/>
                <w:b/>
                <w:bCs/>
                <w:color w:val="000000"/>
                <w:sz w:val="24"/>
                <w:szCs w:val="24"/>
              </w:rPr>
              <w:t>Implementation:</w:t>
            </w:r>
            <w:r>
              <w:rPr>
                <w:rFonts w:ascii="Arial" w:hAnsi="Arial" w:cs="Arial"/>
                <w:b/>
                <w:bCs/>
                <w:color w:val="000000"/>
                <w:sz w:val="24"/>
                <w:szCs w:val="24"/>
              </w:rPr>
              <w:t xml:space="preserve"> </w:t>
            </w:r>
            <w:r w:rsidRPr="0045612F">
              <w:rPr>
                <w:rFonts w:ascii="Arial" w:hAnsi="Arial" w:cs="Arial"/>
                <w:bCs/>
                <w:i/>
                <w:color w:val="000000"/>
                <w:sz w:val="24"/>
                <w:szCs w:val="24"/>
                <w:u w:val="single"/>
              </w:rPr>
              <w:t>(underlined titles are hyperlinks)</w:t>
            </w:r>
          </w:p>
          <w:p w:rsidR="00E311C3" w:rsidRPr="00511277" w:rsidRDefault="00E311C3" w:rsidP="00E311C3">
            <w:pPr>
              <w:pStyle w:val="ListParagraph"/>
              <w:numPr>
                <w:ilvl w:val="0"/>
                <w:numId w:val="20"/>
              </w:numPr>
              <w:rPr>
                <w:rFonts w:ascii="Arial" w:hAnsi="Arial" w:cs="Arial"/>
                <w:color w:val="000000" w:themeColor="text1"/>
                <w:sz w:val="24"/>
                <w:szCs w:val="24"/>
              </w:rPr>
            </w:pPr>
            <w:r w:rsidRPr="0045612F">
              <w:rPr>
                <w:rFonts w:ascii="Arial" w:hAnsi="Arial" w:cs="Arial"/>
                <w:sz w:val="24"/>
                <w:szCs w:val="24"/>
              </w:rPr>
              <w:t xml:space="preserve">Addendum 1: </w:t>
            </w:r>
            <w:r>
              <w:rPr>
                <w:rFonts w:ascii="Arial" w:hAnsi="Arial" w:cs="Arial"/>
                <w:sz w:val="24"/>
                <w:szCs w:val="24"/>
              </w:rPr>
              <w:t xml:space="preserve">Example: </w:t>
            </w:r>
            <w:hyperlink r:id="rId16" w:history="1">
              <w:r w:rsidRPr="00511277">
                <w:rPr>
                  <w:rStyle w:val="Hyperlink"/>
                  <w:rFonts w:ascii="Arial" w:hAnsi="Arial" w:cs="Arial"/>
                  <w:color w:val="000000" w:themeColor="text1"/>
                  <w:sz w:val="24"/>
                  <w:szCs w:val="24"/>
                </w:rPr>
                <w:t>Brief Pain Inventory Example</w:t>
              </w:r>
            </w:hyperlink>
            <w:r>
              <w:rPr>
                <w:rStyle w:val="Hyperlink"/>
                <w:rFonts w:ascii="Arial" w:hAnsi="Arial" w:cs="Arial"/>
                <w:color w:val="000000" w:themeColor="text1"/>
                <w:sz w:val="24"/>
                <w:szCs w:val="24"/>
              </w:rPr>
              <w:t xml:space="preserve"> </w:t>
            </w:r>
            <w:r w:rsidRPr="00011C3E">
              <w:rPr>
                <w:rStyle w:val="Hyperlink"/>
                <w:rFonts w:ascii="Arial" w:hAnsi="Arial" w:cs="Arial"/>
                <w:color w:val="auto"/>
                <w:sz w:val="24"/>
                <w:szCs w:val="24"/>
              </w:rPr>
              <w:t>“</w:t>
            </w:r>
            <w:r w:rsidRPr="00011C3E">
              <w:t xml:space="preserve">To receive the BPI you must place an online order from </w:t>
            </w:r>
            <w:r>
              <w:t>their</w:t>
            </w:r>
            <w:r w:rsidRPr="00011C3E">
              <w:t xml:space="preserve"> website at: </w:t>
            </w:r>
            <w:hyperlink r:id="rId17" w:history="1">
              <w:r w:rsidRPr="00011C3E">
                <w:rPr>
                  <w:rStyle w:val="Hyperlink"/>
                  <w:color w:val="auto"/>
                </w:rPr>
                <w:t>symptomresearch@mdanderson.org</w:t>
              </w:r>
            </w:hyperlink>
            <w:r w:rsidRPr="00011C3E">
              <w:t>”</w:t>
            </w:r>
          </w:p>
          <w:p w:rsidR="00E311C3" w:rsidRPr="00141069" w:rsidRDefault="00E311C3" w:rsidP="00E311C3">
            <w:pPr>
              <w:pStyle w:val="ListParagraph"/>
              <w:numPr>
                <w:ilvl w:val="0"/>
                <w:numId w:val="20"/>
              </w:numPr>
              <w:rPr>
                <w:rFonts w:ascii="Arial" w:hAnsi="Arial" w:cs="Arial"/>
                <w:color w:val="000000" w:themeColor="text1"/>
              </w:rPr>
            </w:pPr>
            <w:r w:rsidRPr="0045612F">
              <w:rPr>
                <w:rFonts w:ascii="Arial" w:hAnsi="Arial" w:cs="Arial"/>
                <w:sz w:val="24"/>
                <w:szCs w:val="24"/>
              </w:rPr>
              <w:t xml:space="preserve">Addendum 2: </w:t>
            </w:r>
            <w:hyperlink r:id="rId18" w:history="1">
              <w:r w:rsidRPr="00141069">
                <w:rPr>
                  <w:rStyle w:val="Hyperlink"/>
                  <w:rFonts w:ascii="Arial" w:hAnsi="Arial" w:cs="Arial"/>
                  <w:color w:val="000000" w:themeColor="text1"/>
                </w:rPr>
                <w:t>Example: Screening Tool for Co-Occurring Mental Health Conditions: Mental Status Assessment</w:t>
              </w:r>
            </w:hyperlink>
          </w:p>
          <w:p w:rsidR="00E311C3" w:rsidRPr="00141069" w:rsidRDefault="00E311C3" w:rsidP="00E311C3">
            <w:pPr>
              <w:pStyle w:val="ListParagraph"/>
              <w:numPr>
                <w:ilvl w:val="0"/>
                <w:numId w:val="20"/>
              </w:numPr>
              <w:rPr>
                <w:rFonts w:ascii="Arial" w:hAnsi="Arial" w:cs="Arial"/>
                <w:color w:val="000000" w:themeColor="text1"/>
              </w:rPr>
            </w:pPr>
            <w:r w:rsidRPr="00141069">
              <w:rPr>
                <w:rFonts w:ascii="Arial" w:hAnsi="Arial" w:cs="Arial"/>
                <w:color w:val="000000" w:themeColor="text1"/>
                <w:sz w:val="24"/>
                <w:szCs w:val="24"/>
              </w:rPr>
              <w:t xml:space="preserve">Addendum 3: </w:t>
            </w:r>
            <w:hyperlink r:id="rId19" w:history="1">
              <w:r w:rsidRPr="00141069">
                <w:rPr>
                  <w:rStyle w:val="Hyperlink"/>
                  <w:rFonts w:ascii="Arial" w:hAnsi="Arial" w:cs="Arial"/>
                  <w:color w:val="000000" w:themeColor="text1"/>
                </w:rPr>
                <w:t>Example: Screening Tool for Substance Abuse: Opioid Risk Tool</w:t>
              </w:r>
            </w:hyperlink>
          </w:p>
          <w:p w:rsidR="00E311C3" w:rsidRPr="00141069" w:rsidRDefault="00E311C3" w:rsidP="00E311C3">
            <w:pPr>
              <w:pStyle w:val="ListParagraph"/>
              <w:numPr>
                <w:ilvl w:val="0"/>
                <w:numId w:val="20"/>
              </w:numPr>
              <w:rPr>
                <w:rFonts w:ascii="Arial" w:hAnsi="Arial" w:cs="Arial"/>
                <w:color w:val="000000" w:themeColor="text1"/>
              </w:rPr>
            </w:pPr>
            <w:r w:rsidRPr="00141069">
              <w:rPr>
                <w:rFonts w:ascii="Arial" w:hAnsi="Arial" w:cs="Arial"/>
                <w:color w:val="000000" w:themeColor="text1"/>
                <w:sz w:val="24"/>
                <w:szCs w:val="24"/>
              </w:rPr>
              <w:t xml:space="preserve">Addendum 4: Example: </w:t>
            </w:r>
            <w:hyperlink r:id="rId20" w:history="1">
              <w:r w:rsidRPr="00141069">
                <w:rPr>
                  <w:rStyle w:val="Hyperlink"/>
                  <w:rFonts w:ascii="Arial" w:hAnsi="Arial" w:cs="Arial"/>
                  <w:color w:val="000000" w:themeColor="text1"/>
                </w:rPr>
                <w:t>Pain Management Algorithm</w:t>
              </w:r>
            </w:hyperlink>
          </w:p>
          <w:p w:rsidR="00E311C3" w:rsidRPr="0045612F" w:rsidRDefault="00E311C3" w:rsidP="00E311C3">
            <w:pPr>
              <w:pStyle w:val="ListParagraph"/>
              <w:numPr>
                <w:ilvl w:val="0"/>
                <w:numId w:val="20"/>
              </w:numPr>
              <w:rPr>
                <w:rFonts w:ascii="Arial" w:hAnsi="Arial" w:cs="Arial"/>
                <w:sz w:val="24"/>
                <w:szCs w:val="24"/>
              </w:rPr>
            </w:pPr>
            <w:r w:rsidRPr="0045612F">
              <w:rPr>
                <w:rFonts w:ascii="Arial" w:hAnsi="Arial" w:cs="Arial"/>
                <w:sz w:val="24"/>
                <w:szCs w:val="24"/>
              </w:rPr>
              <w:t>Addendum 5: Non-Opioid Treatment Options</w:t>
            </w:r>
          </w:p>
          <w:p w:rsidR="00E311C3" w:rsidRPr="0045612F" w:rsidRDefault="00E311C3" w:rsidP="00E311C3">
            <w:pPr>
              <w:pStyle w:val="ListParagraph"/>
              <w:numPr>
                <w:ilvl w:val="0"/>
                <w:numId w:val="20"/>
              </w:numPr>
              <w:rPr>
                <w:rFonts w:ascii="Arial" w:hAnsi="Arial" w:cs="Arial"/>
                <w:sz w:val="24"/>
                <w:szCs w:val="24"/>
              </w:rPr>
            </w:pPr>
            <w:r w:rsidRPr="0045612F">
              <w:rPr>
                <w:rFonts w:ascii="Arial" w:hAnsi="Arial" w:cs="Arial"/>
                <w:sz w:val="24"/>
                <w:szCs w:val="24"/>
              </w:rPr>
              <w:t>Addendum 6: Pain Etiology-Based Treatment Reference Chart</w:t>
            </w:r>
          </w:p>
          <w:p w:rsidR="00E311C3" w:rsidRDefault="00E311C3" w:rsidP="00E311C3">
            <w:pPr>
              <w:rPr>
                <w:rFonts w:ascii="Arial" w:hAnsi="Arial" w:cs="Arial"/>
                <w:b/>
                <w:sz w:val="24"/>
                <w:szCs w:val="24"/>
              </w:rPr>
            </w:pPr>
          </w:p>
          <w:p w:rsidR="00E311C3" w:rsidRPr="00D224AE" w:rsidRDefault="00E311C3" w:rsidP="00E311C3">
            <w:pPr>
              <w:rPr>
                <w:rFonts w:ascii="Arial" w:hAnsi="Arial" w:cs="Arial"/>
                <w:b/>
                <w:sz w:val="24"/>
                <w:szCs w:val="24"/>
              </w:rPr>
            </w:pPr>
            <w:r>
              <w:rPr>
                <w:rFonts w:ascii="Arial" w:hAnsi="Arial" w:cs="Arial"/>
                <w:b/>
                <w:sz w:val="24"/>
                <w:szCs w:val="24"/>
              </w:rPr>
              <w:t>Supporting</w:t>
            </w:r>
            <w:r w:rsidRPr="00D224AE">
              <w:rPr>
                <w:rFonts w:ascii="Arial" w:hAnsi="Arial" w:cs="Arial"/>
                <w:b/>
                <w:sz w:val="24"/>
                <w:szCs w:val="24"/>
              </w:rPr>
              <w:t xml:space="preserve"> </w:t>
            </w:r>
            <w:r>
              <w:rPr>
                <w:rFonts w:ascii="Arial" w:hAnsi="Arial" w:cs="Arial"/>
                <w:b/>
                <w:sz w:val="24"/>
                <w:szCs w:val="24"/>
              </w:rPr>
              <w:t>Documents</w:t>
            </w:r>
            <w:r w:rsidRPr="00D224AE">
              <w:rPr>
                <w:rFonts w:ascii="Arial" w:hAnsi="Arial" w:cs="Arial"/>
                <w:b/>
                <w:sz w:val="24"/>
                <w:szCs w:val="24"/>
              </w:rPr>
              <w:t>:</w:t>
            </w:r>
          </w:p>
          <w:p w:rsidR="00E311C3" w:rsidRDefault="00E311C3" w:rsidP="00E311C3">
            <w:pPr>
              <w:pStyle w:val="ListParagraph"/>
              <w:numPr>
                <w:ilvl w:val="0"/>
                <w:numId w:val="11"/>
              </w:numPr>
              <w:autoSpaceDE w:val="0"/>
              <w:autoSpaceDN w:val="0"/>
              <w:adjustRightInd w:val="0"/>
              <w:rPr>
                <w:rFonts w:ascii="Arial" w:hAnsi="Arial" w:cs="Arial"/>
                <w:color w:val="000000"/>
                <w:sz w:val="24"/>
                <w:szCs w:val="24"/>
              </w:rPr>
            </w:pPr>
            <w:r>
              <w:rPr>
                <w:rFonts w:ascii="Arial" w:hAnsi="Arial" w:cs="Arial"/>
                <w:color w:val="000000"/>
                <w:sz w:val="24"/>
                <w:szCs w:val="24"/>
              </w:rPr>
              <w:t>Magazine Stickers: Opioids</w:t>
            </w:r>
          </w:p>
          <w:p w:rsidR="00E311C3" w:rsidRDefault="00E311C3" w:rsidP="00E311C3">
            <w:pPr>
              <w:pStyle w:val="ListParagraph"/>
              <w:numPr>
                <w:ilvl w:val="0"/>
                <w:numId w:val="11"/>
              </w:numPr>
              <w:autoSpaceDE w:val="0"/>
              <w:autoSpaceDN w:val="0"/>
              <w:adjustRightInd w:val="0"/>
              <w:rPr>
                <w:rFonts w:ascii="Arial" w:hAnsi="Arial" w:cs="Arial"/>
                <w:color w:val="000000"/>
                <w:sz w:val="24"/>
                <w:szCs w:val="24"/>
              </w:rPr>
            </w:pPr>
            <w:r>
              <w:rPr>
                <w:rFonts w:ascii="Arial" w:hAnsi="Arial" w:cs="Arial"/>
                <w:color w:val="000000"/>
                <w:sz w:val="24"/>
                <w:szCs w:val="24"/>
              </w:rPr>
              <w:t>Rack Cards: Chronic Pain, Medication Storage, etc.</w:t>
            </w:r>
          </w:p>
          <w:p w:rsidR="00E311C3" w:rsidRDefault="00E311C3" w:rsidP="00E311C3">
            <w:pPr>
              <w:pStyle w:val="ListParagraph"/>
              <w:numPr>
                <w:ilvl w:val="0"/>
                <w:numId w:val="11"/>
              </w:numPr>
              <w:autoSpaceDE w:val="0"/>
              <w:autoSpaceDN w:val="0"/>
              <w:adjustRightInd w:val="0"/>
              <w:rPr>
                <w:rFonts w:ascii="Arial" w:hAnsi="Arial" w:cs="Arial"/>
                <w:color w:val="000000"/>
                <w:sz w:val="24"/>
                <w:szCs w:val="24"/>
              </w:rPr>
            </w:pPr>
            <w:r>
              <w:rPr>
                <w:rFonts w:ascii="Arial" w:hAnsi="Arial" w:cs="Arial"/>
                <w:color w:val="000000"/>
                <w:sz w:val="24"/>
                <w:szCs w:val="24"/>
              </w:rPr>
              <w:t>Standard patient education materials</w:t>
            </w:r>
          </w:p>
          <w:p w:rsidR="00E311C3" w:rsidRDefault="00E311C3" w:rsidP="00E311C3">
            <w:pPr>
              <w:autoSpaceDE w:val="0"/>
              <w:autoSpaceDN w:val="0"/>
              <w:adjustRightInd w:val="0"/>
              <w:rPr>
                <w:rFonts w:ascii="Arial" w:hAnsi="Arial" w:cs="Arial"/>
                <w:color w:val="000000"/>
                <w:sz w:val="24"/>
                <w:szCs w:val="24"/>
              </w:rPr>
            </w:pPr>
          </w:p>
          <w:p w:rsidR="00E311C3" w:rsidRPr="00D224AE" w:rsidRDefault="00E311C3" w:rsidP="00E311C3">
            <w:pPr>
              <w:autoSpaceDE w:val="0"/>
              <w:autoSpaceDN w:val="0"/>
              <w:adjustRightInd w:val="0"/>
              <w:ind w:left="15"/>
              <w:rPr>
                <w:rFonts w:ascii="Arial" w:hAnsi="Arial" w:cs="Arial"/>
                <w:b/>
                <w:bCs/>
                <w:color w:val="000000"/>
                <w:sz w:val="24"/>
                <w:szCs w:val="24"/>
              </w:rPr>
            </w:pPr>
            <w:r w:rsidRPr="00D224AE">
              <w:rPr>
                <w:rFonts w:ascii="Arial" w:hAnsi="Arial" w:cs="Arial"/>
                <w:b/>
                <w:color w:val="000000"/>
                <w:sz w:val="24"/>
                <w:szCs w:val="24"/>
              </w:rPr>
              <w:t>Kootenai Care Network</w:t>
            </w:r>
            <w:r w:rsidRPr="00D224AE">
              <w:rPr>
                <w:rFonts w:ascii="Arial" w:hAnsi="Arial" w:cs="Arial"/>
                <w:b/>
                <w:bCs/>
                <w:color w:val="000000"/>
                <w:sz w:val="24"/>
                <w:szCs w:val="24"/>
              </w:rPr>
              <w:t xml:space="preserve"> Applications</w:t>
            </w:r>
          </w:p>
          <w:p w:rsidR="00E311C3" w:rsidRPr="00D224AE" w:rsidRDefault="00E311C3" w:rsidP="00E311C3">
            <w:pPr>
              <w:pStyle w:val="ListParagraph"/>
              <w:numPr>
                <w:ilvl w:val="0"/>
                <w:numId w:val="14"/>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Provision of Continuing Education </w:t>
            </w:r>
          </w:p>
          <w:p w:rsidR="00E311C3" w:rsidRPr="00A0486C" w:rsidRDefault="00E311C3" w:rsidP="00E311C3">
            <w:pPr>
              <w:autoSpaceDE w:val="0"/>
              <w:autoSpaceDN w:val="0"/>
              <w:adjustRightInd w:val="0"/>
              <w:ind w:left="15"/>
              <w:rPr>
                <w:rFonts w:ascii="Arial" w:hAnsi="Arial" w:cs="Arial"/>
                <w:b/>
                <w:bCs/>
                <w:color w:val="000000"/>
                <w:sz w:val="24"/>
                <w:szCs w:val="24"/>
              </w:rPr>
            </w:pPr>
          </w:p>
        </w:tc>
      </w:tr>
      <w:tr w:rsidR="00E311C3" w:rsidRPr="00A0486C" w:rsidTr="00A10AAF">
        <w:trPr>
          <w:trHeight w:val="432"/>
        </w:trPr>
        <w:tc>
          <w:tcPr>
            <w:tcW w:w="0" w:type="auto"/>
            <w:tcBorders>
              <w:right w:val="nil"/>
            </w:tcBorders>
          </w:tcPr>
          <w:p w:rsidR="00E311C3" w:rsidRPr="00A0486C" w:rsidRDefault="00E311C3" w:rsidP="00E311C3">
            <w:pPr>
              <w:autoSpaceDE w:val="0"/>
              <w:autoSpaceDN w:val="0"/>
              <w:adjustRightInd w:val="0"/>
              <w:ind w:left="45"/>
              <w:rPr>
                <w:rFonts w:ascii="Arial" w:hAnsi="Arial" w:cs="Arial"/>
                <w:b/>
                <w:bCs/>
                <w:color w:val="000000"/>
                <w:sz w:val="24"/>
                <w:szCs w:val="24"/>
              </w:rPr>
            </w:pPr>
          </w:p>
        </w:tc>
        <w:tc>
          <w:tcPr>
            <w:tcW w:w="0" w:type="auto"/>
            <w:tcBorders>
              <w:left w:val="nil"/>
            </w:tcBorders>
            <w:shd w:val="clear" w:color="auto" w:fill="auto"/>
          </w:tcPr>
          <w:p w:rsidR="00E311C3" w:rsidRPr="00F83A50" w:rsidRDefault="00E311C3" w:rsidP="00E311C3">
            <w:pPr>
              <w:autoSpaceDE w:val="0"/>
              <w:autoSpaceDN w:val="0"/>
              <w:adjustRightInd w:val="0"/>
              <w:ind w:left="45"/>
              <w:rPr>
                <w:rFonts w:ascii="Arial" w:hAnsi="Arial" w:cs="Arial"/>
                <w:color w:val="000000"/>
                <w:sz w:val="24"/>
                <w:szCs w:val="24"/>
                <w:u w:val="single"/>
              </w:rPr>
            </w:pPr>
            <w:r w:rsidRPr="00F83A50">
              <w:rPr>
                <w:rFonts w:ascii="Arial" w:hAnsi="Arial" w:cs="Arial"/>
                <w:b/>
                <w:bCs/>
                <w:color w:val="000000"/>
                <w:sz w:val="24"/>
                <w:szCs w:val="24"/>
                <w:u w:val="single"/>
              </w:rPr>
              <w:t xml:space="preserve">Quality </w:t>
            </w:r>
            <w:r>
              <w:rPr>
                <w:rFonts w:ascii="Arial" w:hAnsi="Arial" w:cs="Arial"/>
                <w:b/>
                <w:bCs/>
                <w:color w:val="000000"/>
                <w:sz w:val="24"/>
                <w:szCs w:val="24"/>
                <w:u w:val="single"/>
              </w:rPr>
              <w:t>Metrics</w:t>
            </w:r>
            <w:r w:rsidRPr="00F83A50">
              <w:rPr>
                <w:rFonts w:ascii="Arial" w:hAnsi="Arial" w:cs="Arial"/>
                <w:color w:val="000000"/>
                <w:sz w:val="24"/>
                <w:szCs w:val="24"/>
                <w:u w:val="single"/>
              </w:rPr>
              <w:t>:</w:t>
            </w:r>
          </w:p>
          <w:p w:rsidR="00E311C3" w:rsidRPr="00E311C3" w:rsidRDefault="00E311C3" w:rsidP="00E311C3">
            <w:pPr>
              <w:autoSpaceDE w:val="0"/>
              <w:autoSpaceDN w:val="0"/>
              <w:adjustRightInd w:val="0"/>
              <w:rPr>
                <w:rFonts w:ascii="Arial" w:hAnsi="Arial" w:cs="Arial"/>
                <w:bCs/>
                <w:color w:val="000000"/>
                <w:sz w:val="24"/>
                <w:szCs w:val="24"/>
              </w:rPr>
            </w:pPr>
            <w:r w:rsidRPr="00E311C3">
              <w:rPr>
                <w:rFonts w:ascii="Arial" w:hAnsi="Arial" w:cs="Arial"/>
                <w:bCs/>
                <w:color w:val="000000"/>
                <w:sz w:val="24"/>
                <w:szCs w:val="24"/>
              </w:rPr>
              <w:t>Pending</w:t>
            </w:r>
          </w:p>
          <w:p w:rsidR="00E311C3" w:rsidRPr="00E311C3" w:rsidRDefault="00E311C3" w:rsidP="00E311C3">
            <w:pPr>
              <w:autoSpaceDE w:val="0"/>
              <w:autoSpaceDN w:val="0"/>
              <w:adjustRightInd w:val="0"/>
              <w:rPr>
                <w:rFonts w:ascii="Arial" w:hAnsi="Arial" w:cs="Arial"/>
                <w:b/>
                <w:bCs/>
                <w:color w:val="000000"/>
                <w:sz w:val="24"/>
                <w:szCs w:val="24"/>
              </w:rPr>
            </w:pPr>
          </w:p>
        </w:tc>
      </w:tr>
      <w:tr w:rsidR="00E311C3" w:rsidRPr="00A0486C" w:rsidTr="009E3BB5">
        <w:trPr>
          <w:trHeight w:val="1628"/>
        </w:trPr>
        <w:tc>
          <w:tcPr>
            <w:tcW w:w="0" w:type="auto"/>
            <w:tcBorders>
              <w:right w:val="nil"/>
            </w:tcBorders>
          </w:tcPr>
          <w:p w:rsidR="00E311C3" w:rsidRPr="00A0486C" w:rsidRDefault="00E311C3" w:rsidP="00E311C3">
            <w:pPr>
              <w:autoSpaceDE w:val="0"/>
              <w:autoSpaceDN w:val="0"/>
              <w:adjustRightInd w:val="0"/>
              <w:ind w:left="135"/>
              <w:rPr>
                <w:rFonts w:ascii="Arial" w:hAnsi="Arial" w:cs="Arial"/>
                <w:b/>
                <w:bCs/>
                <w:color w:val="000000"/>
                <w:sz w:val="24"/>
                <w:szCs w:val="24"/>
              </w:rPr>
            </w:pPr>
          </w:p>
        </w:tc>
        <w:tc>
          <w:tcPr>
            <w:tcW w:w="0" w:type="auto"/>
            <w:tcBorders>
              <w:left w:val="nil"/>
            </w:tcBorders>
            <w:shd w:val="clear" w:color="auto" w:fill="auto"/>
          </w:tcPr>
          <w:p w:rsidR="00E311C3" w:rsidRPr="00F83A50" w:rsidRDefault="00E311C3" w:rsidP="00E311C3">
            <w:pPr>
              <w:autoSpaceDE w:val="0"/>
              <w:autoSpaceDN w:val="0"/>
              <w:adjustRightInd w:val="0"/>
              <w:rPr>
                <w:rFonts w:ascii="Arial" w:hAnsi="Arial" w:cs="Arial"/>
                <w:color w:val="000000"/>
                <w:sz w:val="24"/>
                <w:szCs w:val="24"/>
                <w:u w:val="single"/>
              </w:rPr>
            </w:pPr>
            <w:r w:rsidRPr="00F83A50">
              <w:rPr>
                <w:rFonts w:ascii="Arial" w:hAnsi="Arial" w:cs="Arial"/>
                <w:b/>
                <w:bCs/>
                <w:color w:val="000000"/>
                <w:sz w:val="24"/>
                <w:szCs w:val="24"/>
                <w:u w:val="single"/>
              </w:rPr>
              <w:t>Quality Plan, Do, Study, Act (PDSA) Plan</w:t>
            </w:r>
            <w:r w:rsidRPr="00F83A50">
              <w:rPr>
                <w:rFonts w:ascii="Arial" w:hAnsi="Arial" w:cs="Arial"/>
                <w:color w:val="000000"/>
                <w:sz w:val="24"/>
                <w:szCs w:val="24"/>
                <w:u w:val="single"/>
              </w:rPr>
              <w:t>:</w:t>
            </w:r>
          </w:p>
          <w:p w:rsidR="00E311C3" w:rsidRPr="00A0486C" w:rsidRDefault="00E311C3" w:rsidP="00E311C3">
            <w:pPr>
              <w:autoSpaceDE w:val="0"/>
              <w:autoSpaceDN w:val="0"/>
              <w:adjustRightInd w:val="0"/>
              <w:rPr>
                <w:rFonts w:ascii="Arial" w:hAnsi="Arial" w:cs="Arial"/>
                <w:color w:val="000000"/>
                <w:sz w:val="24"/>
                <w:szCs w:val="24"/>
              </w:rPr>
            </w:pPr>
          </w:p>
          <w:p w:rsidR="00E311C3" w:rsidRPr="00BE6F1C" w:rsidRDefault="00E311C3" w:rsidP="00E311C3">
            <w:pPr>
              <w:autoSpaceDE w:val="0"/>
              <w:autoSpaceDN w:val="0"/>
              <w:adjustRightInd w:val="0"/>
              <w:rPr>
                <w:rFonts w:ascii="Arial" w:hAnsi="Arial" w:cs="Arial"/>
                <w:color w:val="000000"/>
                <w:sz w:val="24"/>
                <w:szCs w:val="24"/>
              </w:rPr>
            </w:pPr>
            <w:r w:rsidRPr="00A0486C">
              <w:rPr>
                <w:rFonts w:ascii="Arial" w:hAnsi="Arial" w:cs="Arial"/>
                <w:color w:val="000000"/>
                <w:sz w:val="24"/>
                <w:szCs w:val="24"/>
              </w:rPr>
              <w:t xml:space="preserve">The </w:t>
            </w:r>
            <w:r>
              <w:rPr>
                <w:rFonts w:ascii="Arial" w:hAnsi="Arial" w:cs="Arial"/>
                <w:color w:val="000000"/>
                <w:sz w:val="24"/>
                <w:szCs w:val="24"/>
              </w:rPr>
              <w:t>Kootenai Care Network</w:t>
            </w:r>
            <w:r w:rsidRPr="00A0486C">
              <w:rPr>
                <w:rFonts w:ascii="Arial" w:hAnsi="Arial" w:cs="Arial"/>
                <w:b/>
                <w:bCs/>
                <w:color w:val="000000"/>
                <w:sz w:val="24"/>
                <w:szCs w:val="24"/>
              </w:rPr>
              <w:t xml:space="preserve"> </w:t>
            </w:r>
            <w:r w:rsidRPr="00A0486C">
              <w:rPr>
                <w:rFonts w:ascii="Arial" w:hAnsi="Arial" w:cs="Arial"/>
                <w:color w:val="000000"/>
                <w:sz w:val="24"/>
                <w:szCs w:val="24"/>
              </w:rPr>
              <w:t>will be responsible for ongoing</w:t>
            </w:r>
            <w:r>
              <w:rPr>
                <w:rFonts w:ascii="Arial" w:hAnsi="Arial" w:cs="Arial"/>
                <w:color w:val="000000"/>
                <w:sz w:val="24"/>
                <w:szCs w:val="24"/>
              </w:rPr>
              <w:t xml:space="preserve"> </w:t>
            </w:r>
            <w:r w:rsidRPr="00A0486C">
              <w:rPr>
                <w:rFonts w:ascii="Arial" w:hAnsi="Arial" w:cs="Arial"/>
                <w:color w:val="000000"/>
                <w:sz w:val="24"/>
                <w:szCs w:val="24"/>
              </w:rPr>
              <w:t>review of the literature and for developing necessary modifications to the clinical</w:t>
            </w:r>
            <w:r>
              <w:rPr>
                <w:rFonts w:ascii="Arial" w:hAnsi="Arial" w:cs="Arial"/>
                <w:color w:val="000000"/>
                <w:sz w:val="24"/>
                <w:szCs w:val="24"/>
              </w:rPr>
              <w:t xml:space="preserve"> </w:t>
            </w:r>
            <w:r w:rsidRPr="00A0486C">
              <w:rPr>
                <w:rFonts w:ascii="Arial" w:hAnsi="Arial" w:cs="Arial"/>
                <w:color w:val="000000"/>
                <w:sz w:val="24"/>
                <w:szCs w:val="24"/>
              </w:rPr>
              <w:t>pathway based on published or local best practices. The guideline will be formally</w:t>
            </w:r>
            <w:r>
              <w:rPr>
                <w:rFonts w:ascii="Arial" w:hAnsi="Arial" w:cs="Arial"/>
                <w:color w:val="000000"/>
                <w:sz w:val="24"/>
                <w:szCs w:val="24"/>
              </w:rPr>
              <w:t xml:space="preserve"> </w:t>
            </w:r>
            <w:r w:rsidRPr="00A0486C">
              <w:rPr>
                <w:rFonts w:ascii="Arial" w:hAnsi="Arial" w:cs="Arial"/>
                <w:color w:val="000000"/>
                <w:sz w:val="24"/>
                <w:szCs w:val="24"/>
              </w:rPr>
              <w:t>reviewed annually. If any area is in need of improvement, a workgr</w:t>
            </w:r>
            <w:r>
              <w:rPr>
                <w:rFonts w:ascii="Arial" w:hAnsi="Arial" w:cs="Arial"/>
                <w:color w:val="000000"/>
                <w:sz w:val="24"/>
                <w:szCs w:val="24"/>
              </w:rPr>
              <w:t xml:space="preserve">oup will utilize LEAN tools and </w:t>
            </w:r>
            <w:r w:rsidRPr="00A0486C">
              <w:rPr>
                <w:rFonts w:ascii="Arial" w:hAnsi="Arial" w:cs="Arial"/>
                <w:color w:val="000000"/>
                <w:sz w:val="24"/>
                <w:szCs w:val="24"/>
              </w:rPr>
              <w:t>methodologies to address any issues.</w:t>
            </w:r>
          </w:p>
        </w:tc>
      </w:tr>
    </w:tbl>
    <w:p w:rsidR="0050644F" w:rsidRPr="00A0486C" w:rsidRDefault="0050644F" w:rsidP="003D7A0D">
      <w:pPr>
        <w:autoSpaceDE w:val="0"/>
        <w:autoSpaceDN w:val="0"/>
        <w:adjustRightInd w:val="0"/>
        <w:spacing w:after="0" w:line="240" w:lineRule="auto"/>
        <w:rPr>
          <w:rFonts w:ascii="Arial" w:hAnsi="Arial" w:cs="Arial"/>
          <w:b/>
          <w:bCs/>
          <w:color w:val="000000"/>
          <w:sz w:val="24"/>
          <w:szCs w:val="24"/>
        </w:rPr>
      </w:pPr>
    </w:p>
    <w:p w:rsidR="003D7A0D" w:rsidRPr="00A0486C" w:rsidRDefault="003D7A0D" w:rsidP="003D7A0D">
      <w:pPr>
        <w:autoSpaceDE w:val="0"/>
        <w:autoSpaceDN w:val="0"/>
        <w:adjustRightInd w:val="0"/>
        <w:spacing w:after="0" w:line="240" w:lineRule="auto"/>
        <w:rPr>
          <w:rFonts w:ascii="Arial" w:hAnsi="Arial" w:cs="Arial"/>
          <w:b/>
          <w:bCs/>
          <w:color w:val="000000"/>
          <w:sz w:val="24"/>
          <w:szCs w:val="24"/>
        </w:rPr>
      </w:pPr>
    </w:p>
    <w:tbl>
      <w:tblPr>
        <w:tblW w:w="1030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5507"/>
      </w:tblGrid>
      <w:tr w:rsidR="0050644F" w:rsidRPr="00A0486C" w:rsidTr="00DB4796">
        <w:trPr>
          <w:trHeight w:val="627"/>
        </w:trPr>
        <w:tc>
          <w:tcPr>
            <w:tcW w:w="10305" w:type="dxa"/>
            <w:gridSpan w:val="2"/>
            <w:shd w:val="clear" w:color="auto" w:fill="auto"/>
          </w:tcPr>
          <w:p w:rsidR="0050644F" w:rsidRPr="00F83A50" w:rsidRDefault="0050644F" w:rsidP="0050644F">
            <w:pPr>
              <w:autoSpaceDE w:val="0"/>
              <w:autoSpaceDN w:val="0"/>
              <w:adjustRightInd w:val="0"/>
              <w:spacing w:after="0" w:line="240" w:lineRule="auto"/>
              <w:ind w:left="45"/>
              <w:rPr>
                <w:rFonts w:ascii="Arial" w:hAnsi="Arial" w:cs="Arial"/>
                <w:b/>
                <w:bCs/>
                <w:color w:val="000000"/>
                <w:sz w:val="24"/>
                <w:szCs w:val="24"/>
                <w:u w:val="single"/>
              </w:rPr>
            </w:pPr>
            <w:r w:rsidRPr="00F83A50">
              <w:rPr>
                <w:rFonts w:ascii="Arial" w:hAnsi="Arial" w:cs="Arial"/>
                <w:b/>
                <w:bCs/>
                <w:color w:val="000000"/>
                <w:sz w:val="24"/>
                <w:szCs w:val="24"/>
                <w:u w:val="single"/>
              </w:rPr>
              <w:t>Point of Contact</w:t>
            </w:r>
            <w:r w:rsidR="00CD725E">
              <w:rPr>
                <w:rFonts w:ascii="Arial" w:hAnsi="Arial" w:cs="Arial"/>
                <w:b/>
                <w:bCs/>
                <w:color w:val="000000"/>
                <w:sz w:val="24"/>
                <w:szCs w:val="24"/>
                <w:u w:val="single"/>
              </w:rPr>
              <w:t>, Responsible Party</w:t>
            </w:r>
            <w:r w:rsidRPr="00F83A50">
              <w:rPr>
                <w:rFonts w:ascii="Arial" w:hAnsi="Arial" w:cs="Arial"/>
                <w:b/>
                <w:bCs/>
                <w:color w:val="000000"/>
                <w:sz w:val="24"/>
                <w:szCs w:val="24"/>
                <w:u w:val="single"/>
              </w:rPr>
              <w:t xml:space="preserve">: </w:t>
            </w:r>
          </w:p>
          <w:p w:rsidR="006A3F89" w:rsidRDefault="006A3F89" w:rsidP="006A3F89">
            <w:pPr>
              <w:autoSpaceDE w:val="0"/>
              <w:autoSpaceDN w:val="0"/>
              <w:adjustRightInd w:val="0"/>
              <w:spacing w:after="0" w:line="240" w:lineRule="auto"/>
              <w:ind w:left="45"/>
              <w:rPr>
                <w:rFonts w:ascii="Arial" w:hAnsi="Arial" w:cs="Arial"/>
                <w:color w:val="000000"/>
                <w:sz w:val="24"/>
                <w:szCs w:val="24"/>
              </w:rPr>
            </w:pPr>
            <w:r>
              <w:rPr>
                <w:rFonts w:ascii="Arial" w:hAnsi="Arial" w:cs="Arial"/>
                <w:color w:val="000000"/>
                <w:sz w:val="24"/>
                <w:szCs w:val="24"/>
              </w:rPr>
              <w:t xml:space="preserve">Created in collaboration with KCN Pain Workgroup; Pain specialists Jessica Jameson, MD and Scott Magnuson, MD; </w:t>
            </w:r>
            <w:r w:rsidR="00280C7B">
              <w:rPr>
                <w:rFonts w:ascii="Arial" w:hAnsi="Arial" w:cs="Arial"/>
                <w:color w:val="000000"/>
                <w:sz w:val="24"/>
                <w:szCs w:val="24"/>
              </w:rPr>
              <w:t xml:space="preserve">Anesthesia Committee; </w:t>
            </w:r>
            <w:r>
              <w:rPr>
                <w:rFonts w:ascii="Arial" w:hAnsi="Arial" w:cs="Arial"/>
                <w:color w:val="000000"/>
                <w:sz w:val="24"/>
                <w:szCs w:val="24"/>
              </w:rPr>
              <w:t xml:space="preserve">Shelly Rutledge, PharmD; and Kootenai Care Network Quality Committee. </w:t>
            </w:r>
          </w:p>
          <w:p w:rsidR="0050644F" w:rsidRPr="00A0486C" w:rsidRDefault="006A3F89" w:rsidP="006A3F89">
            <w:pPr>
              <w:autoSpaceDE w:val="0"/>
              <w:autoSpaceDN w:val="0"/>
              <w:adjustRightInd w:val="0"/>
              <w:spacing w:after="0" w:line="240" w:lineRule="auto"/>
              <w:ind w:left="45"/>
              <w:rPr>
                <w:rFonts w:ascii="Arial" w:hAnsi="Arial" w:cs="Arial"/>
                <w:color w:val="000000"/>
                <w:sz w:val="24"/>
                <w:szCs w:val="24"/>
              </w:rPr>
            </w:pPr>
            <w:r w:rsidRPr="00280C7B">
              <w:rPr>
                <w:rFonts w:ascii="Arial" w:hAnsi="Arial" w:cs="Arial"/>
                <w:b/>
                <w:color w:val="000000"/>
                <w:sz w:val="24"/>
                <w:szCs w:val="24"/>
              </w:rPr>
              <w:t>Contact:</w:t>
            </w:r>
            <w:r>
              <w:rPr>
                <w:rFonts w:ascii="Arial" w:hAnsi="Arial" w:cs="Arial"/>
                <w:color w:val="000000"/>
                <w:sz w:val="24"/>
                <w:szCs w:val="24"/>
              </w:rPr>
              <w:t xml:space="preserve"> Shelley Janke, KCN Director of Quality and Care Management</w:t>
            </w:r>
          </w:p>
        </w:tc>
      </w:tr>
      <w:tr w:rsidR="00A10AAF" w:rsidRPr="00A0486C" w:rsidTr="00DB4796">
        <w:trPr>
          <w:trHeight w:val="627"/>
        </w:trPr>
        <w:tc>
          <w:tcPr>
            <w:tcW w:w="10305" w:type="dxa"/>
            <w:gridSpan w:val="2"/>
            <w:shd w:val="clear" w:color="auto" w:fill="auto"/>
          </w:tcPr>
          <w:p w:rsidR="00A10AAF" w:rsidRPr="00A10AAF" w:rsidRDefault="00A10AAF" w:rsidP="00A10AAF">
            <w:pPr>
              <w:spacing w:after="0" w:line="240" w:lineRule="auto"/>
              <w:rPr>
                <w:rFonts w:ascii="Arial" w:hAnsi="Arial" w:cs="Arial"/>
                <w:color w:val="000000"/>
                <w:sz w:val="24"/>
                <w:szCs w:val="24"/>
                <w:u w:val="single"/>
              </w:rPr>
            </w:pPr>
            <w:r w:rsidRPr="00A10AAF">
              <w:rPr>
                <w:rFonts w:ascii="Arial" w:hAnsi="Arial" w:cs="Arial"/>
                <w:b/>
                <w:color w:val="000000"/>
                <w:sz w:val="24"/>
                <w:szCs w:val="24"/>
                <w:u w:val="single"/>
              </w:rPr>
              <w:t>Distribution:</w:t>
            </w:r>
            <w:r w:rsidRPr="00A10AAF">
              <w:rPr>
                <w:rFonts w:ascii="Arial" w:hAnsi="Arial" w:cs="Arial"/>
                <w:color w:val="000000"/>
                <w:sz w:val="24"/>
                <w:szCs w:val="24"/>
                <w:u w:val="single"/>
              </w:rPr>
              <w:t xml:space="preserve"> </w:t>
            </w:r>
          </w:p>
          <w:p w:rsidR="00A10AAF" w:rsidRPr="00A0486C" w:rsidRDefault="00A10AAF" w:rsidP="00A10AAF">
            <w:pPr>
              <w:spacing w:after="0" w:line="240" w:lineRule="auto"/>
              <w:rPr>
                <w:rFonts w:ascii="Arial" w:hAnsi="Arial" w:cs="Arial"/>
                <w:sz w:val="24"/>
                <w:szCs w:val="24"/>
              </w:rPr>
            </w:pPr>
            <w:r w:rsidRPr="00A0486C">
              <w:rPr>
                <w:rFonts w:ascii="Arial" w:hAnsi="Arial" w:cs="Arial"/>
                <w:color w:val="000000"/>
                <w:sz w:val="24"/>
                <w:szCs w:val="24"/>
              </w:rPr>
              <w:t>Kootenai Care Network</w:t>
            </w:r>
          </w:p>
          <w:p w:rsidR="00A10AAF" w:rsidRPr="00F83A50" w:rsidRDefault="00A10AAF" w:rsidP="0050644F">
            <w:pPr>
              <w:autoSpaceDE w:val="0"/>
              <w:autoSpaceDN w:val="0"/>
              <w:adjustRightInd w:val="0"/>
              <w:spacing w:after="0" w:line="240" w:lineRule="auto"/>
              <w:ind w:left="45"/>
              <w:rPr>
                <w:rFonts w:ascii="Arial" w:hAnsi="Arial" w:cs="Arial"/>
                <w:b/>
                <w:bCs/>
                <w:color w:val="000000"/>
                <w:sz w:val="24"/>
                <w:szCs w:val="24"/>
                <w:u w:val="single"/>
              </w:rPr>
            </w:pPr>
          </w:p>
        </w:tc>
      </w:tr>
      <w:tr w:rsidR="0050644F" w:rsidRPr="00A0486C" w:rsidTr="00DB4796">
        <w:trPr>
          <w:trHeight w:val="339"/>
        </w:trPr>
        <w:tc>
          <w:tcPr>
            <w:tcW w:w="4798" w:type="dxa"/>
          </w:tcPr>
          <w:p w:rsidR="00A10AAF" w:rsidRDefault="00F83A50" w:rsidP="00F83A50">
            <w:pPr>
              <w:autoSpaceDE w:val="0"/>
              <w:autoSpaceDN w:val="0"/>
              <w:adjustRightInd w:val="0"/>
              <w:spacing w:after="0" w:line="240" w:lineRule="auto"/>
              <w:ind w:left="45"/>
              <w:rPr>
                <w:rFonts w:ascii="Arial" w:hAnsi="Arial" w:cs="Arial"/>
                <w:b/>
                <w:bCs/>
                <w:iCs/>
                <w:color w:val="000000"/>
                <w:sz w:val="24"/>
                <w:szCs w:val="24"/>
              </w:rPr>
            </w:pPr>
            <w:r w:rsidRPr="00F83A50">
              <w:rPr>
                <w:rFonts w:ascii="Arial" w:hAnsi="Arial" w:cs="Arial"/>
                <w:b/>
                <w:bCs/>
                <w:iCs/>
                <w:color w:val="000000"/>
                <w:sz w:val="24"/>
                <w:szCs w:val="24"/>
                <w:u w:val="single"/>
              </w:rPr>
              <w:t>Approval By:</w:t>
            </w:r>
            <w:r w:rsidRPr="00F83A50">
              <w:rPr>
                <w:rFonts w:ascii="Arial" w:hAnsi="Arial" w:cs="Arial"/>
                <w:b/>
                <w:bCs/>
                <w:iCs/>
                <w:color w:val="000000"/>
                <w:sz w:val="24"/>
                <w:szCs w:val="24"/>
              </w:rPr>
              <w:t xml:space="preserve">  </w:t>
            </w:r>
          </w:p>
          <w:p w:rsidR="00A10AAF" w:rsidRDefault="00A436A8" w:rsidP="009E3BB5">
            <w:pPr>
              <w:autoSpaceDE w:val="0"/>
              <w:autoSpaceDN w:val="0"/>
              <w:adjustRightInd w:val="0"/>
              <w:spacing w:after="0" w:line="240" w:lineRule="auto"/>
              <w:ind w:left="45"/>
              <w:rPr>
                <w:rFonts w:ascii="Arial" w:hAnsi="Arial" w:cs="Arial"/>
                <w:bCs/>
                <w:iCs/>
                <w:color w:val="000000"/>
                <w:sz w:val="24"/>
                <w:szCs w:val="24"/>
              </w:rPr>
            </w:pPr>
            <w:r>
              <w:rPr>
                <w:rFonts w:ascii="Arial" w:hAnsi="Arial" w:cs="Arial"/>
                <w:bCs/>
                <w:iCs/>
                <w:color w:val="000000"/>
                <w:sz w:val="24"/>
                <w:szCs w:val="24"/>
              </w:rPr>
              <w:t>KCN Pain Workgroup</w:t>
            </w:r>
          </w:p>
          <w:p w:rsidR="00280C7B" w:rsidRDefault="00280C7B" w:rsidP="009E3BB5">
            <w:pPr>
              <w:autoSpaceDE w:val="0"/>
              <w:autoSpaceDN w:val="0"/>
              <w:adjustRightInd w:val="0"/>
              <w:spacing w:after="0" w:line="240" w:lineRule="auto"/>
              <w:ind w:left="45"/>
              <w:rPr>
                <w:rFonts w:ascii="Arial" w:hAnsi="Arial" w:cs="Arial"/>
                <w:bCs/>
                <w:iCs/>
                <w:color w:val="000000"/>
                <w:sz w:val="24"/>
                <w:szCs w:val="24"/>
              </w:rPr>
            </w:pPr>
            <w:r>
              <w:rPr>
                <w:rFonts w:ascii="Arial" w:hAnsi="Arial" w:cs="Arial"/>
                <w:bCs/>
                <w:iCs/>
                <w:color w:val="000000"/>
                <w:sz w:val="24"/>
                <w:szCs w:val="24"/>
              </w:rPr>
              <w:t>KH Anesthesia Committee</w:t>
            </w:r>
          </w:p>
          <w:p w:rsidR="00A436A8" w:rsidRDefault="00A436A8" w:rsidP="009E3BB5">
            <w:pPr>
              <w:autoSpaceDE w:val="0"/>
              <w:autoSpaceDN w:val="0"/>
              <w:adjustRightInd w:val="0"/>
              <w:spacing w:after="0" w:line="240" w:lineRule="auto"/>
              <w:ind w:left="45"/>
              <w:rPr>
                <w:rFonts w:ascii="Arial" w:hAnsi="Arial" w:cs="Arial"/>
                <w:bCs/>
                <w:iCs/>
                <w:color w:val="000000"/>
                <w:sz w:val="24"/>
                <w:szCs w:val="24"/>
              </w:rPr>
            </w:pPr>
            <w:r>
              <w:rPr>
                <w:rFonts w:ascii="Arial" w:hAnsi="Arial" w:cs="Arial"/>
                <w:bCs/>
                <w:iCs/>
                <w:color w:val="000000"/>
                <w:sz w:val="24"/>
                <w:szCs w:val="24"/>
              </w:rPr>
              <w:t>KCN Quality Committee</w:t>
            </w:r>
          </w:p>
          <w:p w:rsidR="00A10AAF" w:rsidRPr="00F83A50" w:rsidRDefault="00A10AAF" w:rsidP="00F83A50">
            <w:pPr>
              <w:autoSpaceDE w:val="0"/>
              <w:autoSpaceDN w:val="0"/>
              <w:adjustRightInd w:val="0"/>
              <w:spacing w:after="0" w:line="240" w:lineRule="auto"/>
              <w:ind w:left="45"/>
              <w:rPr>
                <w:rFonts w:ascii="Arial" w:hAnsi="Arial" w:cs="Arial"/>
                <w:b/>
                <w:bCs/>
                <w:iCs/>
                <w:color w:val="000000"/>
                <w:sz w:val="24"/>
                <w:szCs w:val="24"/>
                <w:u w:val="single"/>
              </w:rPr>
            </w:pPr>
          </w:p>
        </w:tc>
        <w:tc>
          <w:tcPr>
            <w:tcW w:w="5507" w:type="dxa"/>
          </w:tcPr>
          <w:p w:rsidR="00A10AAF" w:rsidRDefault="0050644F" w:rsidP="0050644F">
            <w:pPr>
              <w:autoSpaceDE w:val="0"/>
              <w:autoSpaceDN w:val="0"/>
              <w:adjustRightInd w:val="0"/>
              <w:spacing w:after="0" w:line="240" w:lineRule="auto"/>
              <w:rPr>
                <w:rFonts w:ascii="Arial" w:hAnsi="Arial" w:cs="Arial"/>
                <w:b/>
                <w:bCs/>
                <w:iCs/>
                <w:color w:val="000000"/>
                <w:sz w:val="24"/>
                <w:szCs w:val="24"/>
              </w:rPr>
            </w:pPr>
            <w:r w:rsidRPr="00F83A50">
              <w:rPr>
                <w:rFonts w:ascii="Arial" w:hAnsi="Arial" w:cs="Arial"/>
                <w:b/>
                <w:bCs/>
                <w:iCs/>
                <w:color w:val="000000"/>
                <w:sz w:val="24"/>
                <w:szCs w:val="24"/>
                <w:u w:val="single"/>
              </w:rPr>
              <w:t>Date of Approval:</w:t>
            </w:r>
            <w:r w:rsidR="00F83A50" w:rsidRPr="00F83A50">
              <w:rPr>
                <w:rFonts w:ascii="Arial" w:hAnsi="Arial" w:cs="Arial"/>
                <w:b/>
                <w:bCs/>
                <w:iCs/>
                <w:color w:val="000000"/>
                <w:sz w:val="24"/>
                <w:szCs w:val="24"/>
              </w:rPr>
              <w:t xml:space="preserve"> </w:t>
            </w:r>
          </w:p>
          <w:p w:rsidR="00A10AAF" w:rsidRPr="00A436A8" w:rsidRDefault="00A436A8" w:rsidP="00A10AAF">
            <w:pPr>
              <w:autoSpaceDE w:val="0"/>
              <w:autoSpaceDN w:val="0"/>
              <w:adjustRightInd w:val="0"/>
              <w:spacing w:after="0" w:line="240" w:lineRule="auto"/>
              <w:rPr>
                <w:rFonts w:ascii="Arial" w:hAnsi="Arial" w:cs="Arial"/>
                <w:bCs/>
                <w:iCs/>
                <w:color w:val="000000"/>
                <w:sz w:val="24"/>
                <w:szCs w:val="24"/>
              </w:rPr>
            </w:pPr>
            <w:r w:rsidRPr="00A436A8">
              <w:rPr>
                <w:rFonts w:ascii="Arial" w:hAnsi="Arial" w:cs="Arial"/>
                <w:bCs/>
                <w:iCs/>
                <w:color w:val="000000"/>
                <w:sz w:val="24"/>
                <w:szCs w:val="24"/>
              </w:rPr>
              <w:t>04/17/2019</w:t>
            </w:r>
          </w:p>
          <w:p w:rsidR="00A10AAF" w:rsidRDefault="00280C7B" w:rsidP="00A10AAF">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06/11/2019</w:t>
            </w:r>
          </w:p>
          <w:p w:rsidR="00280C7B" w:rsidRPr="00A10AAF" w:rsidRDefault="00280C7B" w:rsidP="00A10AAF">
            <w:pPr>
              <w:autoSpaceDE w:val="0"/>
              <w:autoSpaceDN w:val="0"/>
              <w:adjustRightInd w:val="0"/>
              <w:spacing w:after="0" w:line="240" w:lineRule="auto"/>
              <w:rPr>
                <w:rFonts w:ascii="Arial" w:hAnsi="Arial" w:cs="Arial"/>
                <w:bCs/>
                <w:color w:val="000000"/>
                <w:sz w:val="24"/>
                <w:szCs w:val="24"/>
              </w:rPr>
            </w:pPr>
          </w:p>
        </w:tc>
      </w:tr>
      <w:tr w:rsidR="0050644F" w:rsidRPr="00A0486C" w:rsidTr="00DB4796">
        <w:trPr>
          <w:trHeight w:val="631"/>
        </w:trPr>
        <w:tc>
          <w:tcPr>
            <w:tcW w:w="4798" w:type="dxa"/>
          </w:tcPr>
          <w:p w:rsidR="00564743" w:rsidRDefault="0050644F" w:rsidP="0050644F">
            <w:pPr>
              <w:autoSpaceDE w:val="0"/>
              <w:autoSpaceDN w:val="0"/>
              <w:adjustRightInd w:val="0"/>
              <w:spacing w:after="0" w:line="240" w:lineRule="auto"/>
              <w:rPr>
                <w:rFonts w:ascii="Arial" w:hAnsi="Arial" w:cs="Arial"/>
                <w:color w:val="000000"/>
                <w:sz w:val="24"/>
                <w:szCs w:val="24"/>
              </w:rPr>
            </w:pPr>
            <w:r w:rsidRPr="00F83A50">
              <w:rPr>
                <w:rFonts w:ascii="Arial" w:hAnsi="Arial" w:cs="Arial"/>
                <w:b/>
                <w:color w:val="000000"/>
                <w:sz w:val="24"/>
                <w:szCs w:val="24"/>
                <w:u w:val="single"/>
              </w:rPr>
              <w:t>Original Date:</w:t>
            </w:r>
            <w:r w:rsidRPr="00F83A50">
              <w:rPr>
                <w:rFonts w:ascii="Arial" w:hAnsi="Arial" w:cs="Arial"/>
                <w:color w:val="000000"/>
                <w:sz w:val="24"/>
                <w:szCs w:val="24"/>
              </w:rPr>
              <w:t xml:space="preserve"> </w:t>
            </w:r>
            <w:r w:rsidR="00A436A8">
              <w:rPr>
                <w:rFonts w:ascii="Arial" w:hAnsi="Arial" w:cs="Arial"/>
                <w:color w:val="000000"/>
                <w:sz w:val="24"/>
                <w:szCs w:val="24"/>
              </w:rPr>
              <w:t xml:space="preserve"> </w:t>
            </w:r>
          </w:p>
          <w:p w:rsidR="0050644F" w:rsidRDefault="00A436A8" w:rsidP="00C06CA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0</w:t>
            </w:r>
            <w:r w:rsidR="00464645">
              <w:rPr>
                <w:rFonts w:ascii="Arial" w:hAnsi="Arial" w:cs="Arial"/>
                <w:color w:val="000000"/>
                <w:sz w:val="24"/>
                <w:szCs w:val="24"/>
              </w:rPr>
              <w:t>6</w:t>
            </w:r>
            <w:r>
              <w:rPr>
                <w:rFonts w:ascii="Arial" w:hAnsi="Arial" w:cs="Arial"/>
                <w:color w:val="000000"/>
                <w:sz w:val="24"/>
                <w:szCs w:val="24"/>
              </w:rPr>
              <w:t>/2019</w:t>
            </w:r>
          </w:p>
          <w:p w:rsidR="00564743" w:rsidRPr="00564743" w:rsidRDefault="00564743" w:rsidP="00C06CAE">
            <w:pPr>
              <w:autoSpaceDE w:val="0"/>
              <w:autoSpaceDN w:val="0"/>
              <w:adjustRightInd w:val="0"/>
              <w:spacing w:after="0" w:line="240" w:lineRule="auto"/>
              <w:rPr>
                <w:rFonts w:ascii="Arial" w:hAnsi="Arial" w:cs="Arial"/>
                <w:color w:val="000000"/>
                <w:sz w:val="24"/>
                <w:szCs w:val="24"/>
              </w:rPr>
            </w:pPr>
          </w:p>
        </w:tc>
        <w:tc>
          <w:tcPr>
            <w:tcW w:w="5507" w:type="dxa"/>
          </w:tcPr>
          <w:p w:rsidR="00C06CAE" w:rsidRPr="00F83A50" w:rsidRDefault="00C06CAE" w:rsidP="00C06CAE">
            <w:pPr>
              <w:autoSpaceDE w:val="0"/>
              <w:autoSpaceDN w:val="0"/>
              <w:adjustRightInd w:val="0"/>
              <w:spacing w:after="0" w:line="240" w:lineRule="auto"/>
              <w:rPr>
                <w:rFonts w:ascii="Arial" w:hAnsi="Arial" w:cs="Arial"/>
                <w:color w:val="000000"/>
                <w:sz w:val="24"/>
                <w:szCs w:val="24"/>
              </w:rPr>
            </w:pPr>
            <w:r w:rsidRPr="00F83A50">
              <w:rPr>
                <w:rFonts w:ascii="Arial" w:hAnsi="Arial" w:cs="Arial"/>
                <w:b/>
                <w:color w:val="000000"/>
                <w:sz w:val="24"/>
                <w:szCs w:val="24"/>
                <w:u w:val="single"/>
              </w:rPr>
              <w:t>Revision Dates:</w:t>
            </w:r>
            <w:r w:rsidR="009E3BB5">
              <w:rPr>
                <w:rFonts w:ascii="Arial" w:hAnsi="Arial" w:cs="Arial"/>
                <w:color w:val="000000"/>
                <w:sz w:val="24"/>
                <w:szCs w:val="24"/>
              </w:rPr>
              <w:t xml:space="preserve"> </w:t>
            </w:r>
          </w:p>
          <w:p w:rsidR="0050644F" w:rsidRPr="00F83A50" w:rsidRDefault="0050644F" w:rsidP="00C06CAE">
            <w:pPr>
              <w:autoSpaceDE w:val="0"/>
              <w:autoSpaceDN w:val="0"/>
              <w:adjustRightInd w:val="0"/>
              <w:spacing w:after="0" w:line="240" w:lineRule="auto"/>
              <w:rPr>
                <w:rFonts w:ascii="Arial" w:hAnsi="Arial" w:cs="Arial"/>
                <w:b/>
                <w:bCs/>
                <w:color w:val="000000"/>
                <w:sz w:val="24"/>
                <w:szCs w:val="24"/>
              </w:rPr>
            </w:pPr>
          </w:p>
        </w:tc>
      </w:tr>
    </w:tbl>
    <w:p w:rsidR="00A10AAF" w:rsidRDefault="00A10AAF">
      <w:pPr>
        <w:rPr>
          <w:rFonts w:ascii="Arial" w:hAnsi="Arial" w:cs="Arial"/>
          <w:sz w:val="24"/>
          <w:szCs w:val="24"/>
        </w:rPr>
      </w:pPr>
    </w:p>
    <w:p w:rsidR="00A36A30" w:rsidRDefault="00A36A30">
      <w:pPr>
        <w:rPr>
          <w:rFonts w:ascii="Arial" w:hAnsi="Arial" w:cs="Arial"/>
          <w:sz w:val="24"/>
          <w:szCs w:val="24"/>
        </w:rPr>
      </w:pPr>
    </w:p>
    <w:p w:rsidR="00A36A30" w:rsidRDefault="00A36A30">
      <w:pPr>
        <w:rPr>
          <w:rFonts w:ascii="Arial" w:hAnsi="Arial" w:cs="Arial"/>
          <w:sz w:val="24"/>
          <w:szCs w:val="24"/>
        </w:rPr>
      </w:pPr>
    </w:p>
    <w:p w:rsidR="00A36A30" w:rsidRDefault="00A36A30">
      <w:pPr>
        <w:rPr>
          <w:rFonts w:ascii="Arial" w:hAnsi="Arial" w:cs="Arial"/>
          <w:sz w:val="24"/>
          <w:szCs w:val="24"/>
        </w:rPr>
      </w:pPr>
    </w:p>
    <w:p w:rsidR="00A36A30" w:rsidRDefault="00A36A30">
      <w:pPr>
        <w:rPr>
          <w:rFonts w:ascii="Arial" w:hAnsi="Arial" w:cs="Arial"/>
          <w:sz w:val="24"/>
          <w:szCs w:val="24"/>
        </w:rPr>
      </w:pPr>
    </w:p>
    <w:p w:rsidR="00A36A30" w:rsidRDefault="00A36A30">
      <w:pPr>
        <w:rPr>
          <w:rFonts w:ascii="Arial" w:hAnsi="Arial" w:cs="Arial"/>
          <w:sz w:val="24"/>
          <w:szCs w:val="24"/>
        </w:rPr>
      </w:pPr>
    </w:p>
    <w:p w:rsidR="00A36A30" w:rsidRDefault="00A36A30">
      <w:pPr>
        <w:rPr>
          <w:rFonts w:ascii="Arial" w:hAnsi="Arial" w:cs="Arial"/>
          <w:sz w:val="24"/>
          <w:szCs w:val="24"/>
        </w:rPr>
      </w:pPr>
    </w:p>
    <w:p w:rsidR="00A36A30" w:rsidRDefault="00A36A30">
      <w:pPr>
        <w:rPr>
          <w:rFonts w:ascii="Arial" w:hAnsi="Arial" w:cs="Arial"/>
          <w:sz w:val="24"/>
          <w:szCs w:val="24"/>
        </w:rPr>
      </w:pPr>
    </w:p>
    <w:p w:rsidR="00A36A30" w:rsidRDefault="00A36A30">
      <w:pPr>
        <w:rPr>
          <w:rFonts w:ascii="Arial" w:hAnsi="Arial" w:cs="Arial"/>
          <w:sz w:val="24"/>
          <w:szCs w:val="24"/>
        </w:rPr>
      </w:pPr>
    </w:p>
    <w:p w:rsidR="00A36A30" w:rsidRDefault="00A36A30">
      <w:pPr>
        <w:rPr>
          <w:rFonts w:ascii="Arial" w:hAnsi="Arial" w:cs="Arial"/>
          <w:sz w:val="24"/>
          <w:szCs w:val="24"/>
        </w:rPr>
      </w:pPr>
    </w:p>
    <w:p w:rsidR="00A36A30" w:rsidRDefault="00A36A30">
      <w:pPr>
        <w:rPr>
          <w:rFonts w:ascii="Arial" w:hAnsi="Arial" w:cs="Arial"/>
          <w:sz w:val="24"/>
          <w:szCs w:val="24"/>
        </w:rPr>
      </w:pPr>
    </w:p>
    <w:p w:rsidR="00A36A30" w:rsidRDefault="00A36A30">
      <w:pPr>
        <w:rPr>
          <w:rFonts w:ascii="Arial" w:hAnsi="Arial" w:cs="Arial"/>
          <w:sz w:val="24"/>
          <w:szCs w:val="24"/>
        </w:rPr>
      </w:pPr>
    </w:p>
    <w:p w:rsidR="00A36A30" w:rsidRDefault="00A36A30">
      <w:pPr>
        <w:rPr>
          <w:rFonts w:ascii="Arial" w:hAnsi="Arial" w:cs="Arial"/>
          <w:sz w:val="24"/>
          <w:szCs w:val="24"/>
        </w:rPr>
      </w:pPr>
    </w:p>
    <w:p w:rsidR="00A36A30" w:rsidRDefault="00A36A30" w:rsidP="00A36A30">
      <w:pPr>
        <w:ind w:right="-270"/>
        <w:jc w:val="center"/>
        <w:rPr>
          <w:b/>
          <w:sz w:val="16"/>
          <w:u w:val="single"/>
        </w:rPr>
      </w:pPr>
    </w:p>
    <w:p w:rsidR="001352FB" w:rsidRPr="00A67999" w:rsidRDefault="001352FB" w:rsidP="00A36A30">
      <w:pPr>
        <w:ind w:right="-270"/>
        <w:jc w:val="center"/>
        <w:rPr>
          <w:b/>
          <w:sz w:val="16"/>
          <w:u w:val="single"/>
        </w:rPr>
      </w:pPr>
    </w:p>
    <w:p w:rsidR="00A36A30" w:rsidRPr="00A36A30" w:rsidRDefault="00A36A30" w:rsidP="00A36A30">
      <w:pPr>
        <w:ind w:right="-270"/>
        <w:jc w:val="center"/>
        <w:rPr>
          <w:b/>
          <w:sz w:val="36"/>
          <w:u w:val="single"/>
        </w:rPr>
      </w:pPr>
      <w:r w:rsidRPr="00A36A30">
        <w:rPr>
          <w:b/>
          <w:sz w:val="36"/>
          <w:u w:val="single"/>
        </w:rPr>
        <w:t xml:space="preserve">Addendum 5: </w:t>
      </w:r>
      <w:r>
        <w:rPr>
          <w:b/>
          <w:sz w:val="36"/>
          <w:u w:val="single"/>
        </w:rPr>
        <w:t xml:space="preserve">Outpatient Non-Opioid Pain </w:t>
      </w:r>
      <w:r w:rsidRPr="001957FD">
        <w:rPr>
          <w:b/>
          <w:sz w:val="36"/>
          <w:u w:val="single"/>
        </w:rPr>
        <w:t>Management</w:t>
      </w:r>
      <w:r>
        <w:rPr>
          <w:b/>
          <w:sz w:val="36"/>
          <w:u w:val="single"/>
        </w:rPr>
        <w:t xml:space="preserve"> </w:t>
      </w:r>
      <w:r w:rsidRPr="001957FD">
        <w:rPr>
          <w:b/>
          <w:sz w:val="36"/>
          <w:u w:val="single"/>
        </w:rPr>
        <w:t>Options</w:t>
      </w:r>
    </w:p>
    <w:tbl>
      <w:tblPr>
        <w:tblStyle w:val="TableGrid"/>
        <w:tblW w:w="10728" w:type="dxa"/>
        <w:jc w:val="center"/>
        <w:tblLook w:val="04A0" w:firstRow="1" w:lastRow="0" w:firstColumn="1" w:lastColumn="0" w:noHBand="0" w:noVBand="1"/>
      </w:tblPr>
      <w:tblGrid>
        <w:gridCol w:w="2466"/>
        <w:gridCol w:w="1458"/>
        <w:gridCol w:w="1066"/>
        <w:gridCol w:w="2156"/>
        <w:gridCol w:w="540"/>
        <w:gridCol w:w="3024"/>
        <w:gridCol w:w="18"/>
      </w:tblGrid>
      <w:tr w:rsidR="00A36A30" w:rsidTr="00A67999">
        <w:trPr>
          <w:gridAfter w:val="1"/>
          <w:wAfter w:w="18" w:type="dxa"/>
          <w:trHeight w:val="602"/>
          <w:jc w:val="center"/>
        </w:trPr>
        <w:tc>
          <w:tcPr>
            <w:tcW w:w="10710" w:type="dxa"/>
            <w:gridSpan w:val="6"/>
            <w:shd w:val="clear" w:color="auto" w:fill="000000" w:themeFill="text1"/>
            <w:vAlign w:val="center"/>
          </w:tcPr>
          <w:p w:rsidR="00A36A30" w:rsidRPr="001957FD" w:rsidRDefault="00A36A30" w:rsidP="006D6749">
            <w:pPr>
              <w:jc w:val="center"/>
              <w:rPr>
                <w:b/>
                <w:sz w:val="28"/>
                <w:u w:val="single"/>
              </w:rPr>
            </w:pPr>
            <w:r w:rsidRPr="001957FD">
              <w:rPr>
                <w:b/>
                <w:sz w:val="28"/>
                <w:u w:val="single"/>
              </w:rPr>
              <w:t>Oral, Injectable, and Topical Pain Management Options</w:t>
            </w:r>
          </w:p>
        </w:tc>
      </w:tr>
      <w:tr w:rsidR="00A36A30" w:rsidTr="00A67999">
        <w:trPr>
          <w:gridAfter w:val="1"/>
          <w:wAfter w:w="18" w:type="dxa"/>
          <w:trHeight w:val="602"/>
          <w:jc w:val="center"/>
        </w:trPr>
        <w:tc>
          <w:tcPr>
            <w:tcW w:w="3924" w:type="dxa"/>
            <w:gridSpan w:val="2"/>
            <w:shd w:val="clear" w:color="auto" w:fill="F2F2F2" w:themeFill="background1" w:themeFillShade="F2"/>
            <w:vAlign w:val="center"/>
          </w:tcPr>
          <w:p w:rsidR="00A36A30" w:rsidRPr="001957FD" w:rsidRDefault="00A36A30" w:rsidP="006D6749">
            <w:pPr>
              <w:jc w:val="center"/>
              <w:rPr>
                <w:b/>
                <w:sz w:val="24"/>
                <w:u w:val="single"/>
              </w:rPr>
            </w:pPr>
            <w:r w:rsidRPr="001957FD">
              <w:rPr>
                <w:b/>
                <w:sz w:val="24"/>
                <w:u w:val="single"/>
              </w:rPr>
              <w:t>Oral Medications</w:t>
            </w:r>
          </w:p>
        </w:tc>
        <w:tc>
          <w:tcPr>
            <w:tcW w:w="3222" w:type="dxa"/>
            <w:gridSpan w:val="2"/>
            <w:shd w:val="clear" w:color="auto" w:fill="FFFFFF" w:themeFill="background1"/>
            <w:vAlign w:val="center"/>
          </w:tcPr>
          <w:p w:rsidR="00A36A30" w:rsidRPr="001957FD" w:rsidRDefault="00A36A30" w:rsidP="006D6749">
            <w:pPr>
              <w:jc w:val="center"/>
              <w:rPr>
                <w:b/>
                <w:sz w:val="24"/>
                <w:u w:val="single"/>
              </w:rPr>
            </w:pPr>
            <w:r w:rsidRPr="001957FD">
              <w:rPr>
                <w:b/>
                <w:sz w:val="24"/>
                <w:u w:val="single"/>
              </w:rPr>
              <w:t>Injectable Medications</w:t>
            </w:r>
          </w:p>
        </w:tc>
        <w:tc>
          <w:tcPr>
            <w:tcW w:w="3564" w:type="dxa"/>
            <w:gridSpan w:val="2"/>
            <w:shd w:val="clear" w:color="auto" w:fill="F2F2F2" w:themeFill="background1" w:themeFillShade="F2"/>
            <w:vAlign w:val="center"/>
          </w:tcPr>
          <w:p w:rsidR="00A36A30" w:rsidRPr="001957FD" w:rsidRDefault="00A36A30" w:rsidP="006D6749">
            <w:pPr>
              <w:jc w:val="center"/>
              <w:rPr>
                <w:b/>
                <w:sz w:val="24"/>
                <w:u w:val="single"/>
              </w:rPr>
            </w:pPr>
            <w:r w:rsidRPr="001957FD">
              <w:rPr>
                <w:b/>
                <w:sz w:val="24"/>
                <w:u w:val="single"/>
              </w:rPr>
              <w:t>Topical Medications</w:t>
            </w:r>
          </w:p>
        </w:tc>
      </w:tr>
      <w:tr w:rsidR="00A36A30" w:rsidTr="00A67999">
        <w:trPr>
          <w:gridAfter w:val="1"/>
          <w:wAfter w:w="18" w:type="dxa"/>
          <w:jc w:val="center"/>
        </w:trPr>
        <w:tc>
          <w:tcPr>
            <w:tcW w:w="3924" w:type="dxa"/>
            <w:gridSpan w:val="2"/>
            <w:shd w:val="clear" w:color="auto" w:fill="F2F2F2" w:themeFill="background1" w:themeFillShade="F2"/>
            <w:vAlign w:val="center"/>
          </w:tcPr>
          <w:p w:rsidR="00A36A30" w:rsidRPr="00AE3400" w:rsidRDefault="00A36A30" w:rsidP="006D6749">
            <w:pPr>
              <w:jc w:val="center"/>
              <w:rPr>
                <w:sz w:val="20"/>
              </w:rPr>
            </w:pPr>
            <w:r w:rsidRPr="005A78F1">
              <w:rPr>
                <w:sz w:val="20"/>
                <w:u w:val="single"/>
              </w:rPr>
              <w:t>Scheduled</w:t>
            </w:r>
            <w:r>
              <w:rPr>
                <w:sz w:val="20"/>
              </w:rPr>
              <w:t>:</w:t>
            </w:r>
            <w:r w:rsidRPr="00AE3400">
              <w:rPr>
                <w:sz w:val="20"/>
              </w:rPr>
              <w:t xml:space="preserve"> </w:t>
            </w:r>
            <w:r>
              <w:rPr>
                <w:sz w:val="20"/>
              </w:rPr>
              <w:t>Acetaminophen</w:t>
            </w:r>
            <w:r w:rsidRPr="00AE3400">
              <w:rPr>
                <w:sz w:val="20"/>
              </w:rPr>
              <w:t xml:space="preserve"> every 4 hours (Max 4000mg per day)</w:t>
            </w:r>
          </w:p>
        </w:tc>
        <w:tc>
          <w:tcPr>
            <w:tcW w:w="3222" w:type="dxa"/>
            <w:gridSpan w:val="2"/>
            <w:vAlign w:val="center"/>
          </w:tcPr>
          <w:p w:rsidR="00A36A30" w:rsidRPr="00AE3400" w:rsidRDefault="00A36A30" w:rsidP="006D6749">
            <w:pPr>
              <w:jc w:val="center"/>
              <w:rPr>
                <w:sz w:val="20"/>
              </w:rPr>
            </w:pPr>
            <w:r w:rsidRPr="00AE3400">
              <w:rPr>
                <w:sz w:val="20"/>
              </w:rPr>
              <w:t>Steroid injections</w:t>
            </w:r>
          </w:p>
          <w:p w:rsidR="00A36A30" w:rsidRPr="00AE3400" w:rsidRDefault="00A36A30" w:rsidP="006D6749">
            <w:pPr>
              <w:jc w:val="center"/>
              <w:rPr>
                <w:sz w:val="20"/>
              </w:rPr>
            </w:pPr>
          </w:p>
        </w:tc>
        <w:tc>
          <w:tcPr>
            <w:tcW w:w="3564" w:type="dxa"/>
            <w:gridSpan w:val="2"/>
            <w:shd w:val="clear" w:color="auto" w:fill="F2F2F2" w:themeFill="background1" w:themeFillShade="F2"/>
            <w:vAlign w:val="center"/>
          </w:tcPr>
          <w:p w:rsidR="00A36A30" w:rsidRDefault="00A36A30" w:rsidP="006D6749">
            <w:pPr>
              <w:ind w:left="31"/>
              <w:jc w:val="center"/>
              <w:rPr>
                <w:sz w:val="20"/>
              </w:rPr>
            </w:pPr>
            <w:r w:rsidRPr="00AE3400">
              <w:rPr>
                <w:sz w:val="20"/>
              </w:rPr>
              <w:t>Topical NSAIDS</w:t>
            </w:r>
            <w:r>
              <w:rPr>
                <w:sz w:val="20"/>
              </w:rPr>
              <w:t xml:space="preserve"> </w:t>
            </w:r>
          </w:p>
          <w:p w:rsidR="00A36A30" w:rsidRPr="00AE3400" w:rsidRDefault="00A36A30" w:rsidP="006D6749">
            <w:pPr>
              <w:ind w:left="31"/>
              <w:jc w:val="center"/>
              <w:rPr>
                <w:sz w:val="20"/>
              </w:rPr>
            </w:pPr>
            <w:r>
              <w:rPr>
                <w:sz w:val="20"/>
              </w:rPr>
              <w:t>(diclofenac gel)</w:t>
            </w:r>
          </w:p>
        </w:tc>
      </w:tr>
      <w:tr w:rsidR="00A36A30" w:rsidTr="00A67999">
        <w:trPr>
          <w:gridAfter w:val="1"/>
          <w:wAfter w:w="18" w:type="dxa"/>
          <w:jc w:val="center"/>
        </w:trPr>
        <w:tc>
          <w:tcPr>
            <w:tcW w:w="3924" w:type="dxa"/>
            <w:gridSpan w:val="2"/>
            <w:shd w:val="clear" w:color="auto" w:fill="F2F2F2" w:themeFill="background1" w:themeFillShade="F2"/>
            <w:vAlign w:val="center"/>
          </w:tcPr>
          <w:p w:rsidR="00A36A30" w:rsidRPr="00AE3400" w:rsidRDefault="00A36A30" w:rsidP="006D6749">
            <w:pPr>
              <w:jc w:val="center"/>
              <w:rPr>
                <w:sz w:val="20"/>
              </w:rPr>
            </w:pPr>
            <w:r w:rsidRPr="005A78F1">
              <w:rPr>
                <w:sz w:val="20"/>
                <w:u w:val="single"/>
              </w:rPr>
              <w:t>Scheduled</w:t>
            </w:r>
            <w:r>
              <w:rPr>
                <w:sz w:val="20"/>
              </w:rPr>
              <w:t>:</w:t>
            </w:r>
            <w:r w:rsidRPr="00AE3400">
              <w:rPr>
                <w:sz w:val="20"/>
              </w:rPr>
              <w:t xml:space="preserve"> Rotation of </w:t>
            </w:r>
            <w:r>
              <w:rPr>
                <w:sz w:val="20"/>
              </w:rPr>
              <w:t>Acetaminophen</w:t>
            </w:r>
            <w:r w:rsidRPr="00AE3400">
              <w:rPr>
                <w:sz w:val="20"/>
              </w:rPr>
              <w:t xml:space="preserve"> and Ibuprofen Every 3 Hours</w:t>
            </w:r>
          </w:p>
        </w:tc>
        <w:tc>
          <w:tcPr>
            <w:tcW w:w="3222" w:type="dxa"/>
            <w:gridSpan w:val="2"/>
            <w:vAlign w:val="center"/>
          </w:tcPr>
          <w:p w:rsidR="00A36A30" w:rsidRPr="00AE3400" w:rsidRDefault="00A36A30" w:rsidP="006D6749">
            <w:pPr>
              <w:jc w:val="center"/>
              <w:rPr>
                <w:sz w:val="20"/>
              </w:rPr>
            </w:pPr>
            <w:r w:rsidRPr="00AE3400">
              <w:rPr>
                <w:sz w:val="20"/>
              </w:rPr>
              <w:t>Epidural steroids</w:t>
            </w:r>
          </w:p>
        </w:tc>
        <w:tc>
          <w:tcPr>
            <w:tcW w:w="3564" w:type="dxa"/>
            <w:gridSpan w:val="2"/>
            <w:shd w:val="clear" w:color="auto" w:fill="F2F2F2" w:themeFill="background1" w:themeFillShade="F2"/>
            <w:vAlign w:val="center"/>
          </w:tcPr>
          <w:p w:rsidR="00A36A30" w:rsidRPr="00AE3400" w:rsidRDefault="00A36A30" w:rsidP="006D6749">
            <w:pPr>
              <w:ind w:left="31"/>
              <w:jc w:val="center"/>
              <w:rPr>
                <w:sz w:val="20"/>
              </w:rPr>
            </w:pPr>
            <w:r w:rsidRPr="00AE3400">
              <w:rPr>
                <w:sz w:val="20"/>
              </w:rPr>
              <w:t>Topical capsaicin</w:t>
            </w:r>
            <w:r>
              <w:rPr>
                <w:sz w:val="20"/>
              </w:rPr>
              <w:t xml:space="preserve">, salicylates, </w:t>
            </w:r>
            <w:proofErr w:type="spellStart"/>
            <w:r>
              <w:rPr>
                <w:sz w:val="20"/>
              </w:rPr>
              <w:t>methol</w:t>
            </w:r>
            <w:proofErr w:type="spellEnd"/>
            <w:r>
              <w:rPr>
                <w:sz w:val="20"/>
              </w:rPr>
              <w:t xml:space="preserve">, camphor, etc. (Tiger Balm, </w:t>
            </w:r>
            <w:proofErr w:type="spellStart"/>
            <w:r>
              <w:rPr>
                <w:sz w:val="20"/>
              </w:rPr>
              <w:t>SalonPas</w:t>
            </w:r>
            <w:proofErr w:type="spellEnd"/>
            <w:r>
              <w:rPr>
                <w:sz w:val="20"/>
              </w:rPr>
              <w:t xml:space="preserve">, </w:t>
            </w:r>
            <w:proofErr w:type="spellStart"/>
            <w:r>
              <w:rPr>
                <w:sz w:val="20"/>
              </w:rPr>
              <w:t>Aspercreme</w:t>
            </w:r>
            <w:proofErr w:type="spellEnd"/>
            <w:r>
              <w:rPr>
                <w:sz w:val="20"/>
              </w:rPr>
              <w:t xml:space="preserve">, </w:t>
            </w:r>
            <w:proofErr w:type="spellStart"/>
            <w:r>
              <w:rPr>
                <w:sz w:val="20"/>
              </w:rPr>
              <w:t>Biofreeze</w:t>
            </w:r>
            <w:proofErr w:type="spellEnd"/>
            <w:r>
              <w:rPr>
                <w:sz w:val="20"/>
              </w:rPr>
              <w:t>)</w:t>
            </w:r>
          </w:p>
        </w:tc>
      </w:tr>
      <w:tr w:rsidR="00A36A30" w:rsidTr="00A67999">
        <w:trPr>
          <w:gridAfter w:val="1"/>
          <w:wAfter w:w="18" w:type="dxa"/>
          <w:jc w:val="center"/>
        </w:trPr>
        <w:tc>
          <w:tcPr>
            <w:tcW w:w="3924" w:type="dxa"/>
            <w:gridSpan w:val="2"/>
            <w:shd w:val="clear" w:color="auto" w:fill="F2F2F2" w:themeFill="background1" w:themeFillShade="F2"/>
            <w:vAlign w:val="center"/>
          </w:tcPr>
          <w:p w:rsidR="00A36A30" w:rsidRPr="00AE3400" w:rsidRDefault="00A36A30" w:rsidP="006D6749">
            <w:pPr>
              <w:jc w:val="center"/>
              <w:rPr>
                <w:sz w:val="20"/>
              </w:rPr>
            </w:pPr>
            <w:r w:rsidRPr="005A78F1">
              <w:rPr>
                <w:sz w:val="20"/>
              </w:rPr>
              <w:t>TCA’s</w:t>
            </w:r>
            <w:r>
              <w:rPr>
                <w:sz w:val="20"/>
              </w:rPr>
              <w:t xml:space="preserve">: </w:t>
            </w:r>
            <w:proofErr w:type="spellStart"/>
            <w:r>
              <w:rPr>
                <w:sz w:val="20"/>
              </w:rPr>
              <w:t>Desipramine</w:t>
            </w:r>
            <w:proofErr w:type="spellEnd"/>
            <w:r>
              <w:rPr>
                <w:sz w:val="20"/>
              </w:rPr>
              <w:t xml:space="preserve">, Nortriptyline, Amitriptyline </w:t>
            </w:r>
          </w:p>
        </w:tc>
        <w:tc>
          <w:tcPr>
            <w:tcW w:w="3222" w:type="dxa"/>
            <w:gridSpan w:val="2"/>
            <w:vAlign w:val="center"/>
          </w:tcPr>
          <w:p w:rsidR="00A36A30" w:rsidRPr="00AE3400" w:rsidRDefault="00A36A30" w:rsidP="006D6749">
            <w:pPr>
              <w:jc w:val="center"/>
              <w:rPr>
                <w:sz w:val="20"/>
              </w:rPr>
            </w:pPr>
          </w:p>
        </w:tc>
        <w:tc>
          <w:tcPr>
            <w:tcW w:w="3564" w:type="dxa"/>
            <w:gridSpan w:val="2"/>
            <w:shd w:val="clear" w:color="auto" w:fill="F2F2F2" w:themeFill="background1" w:themeFillShade="F2"/>
            <w:vAlign w:val="center"/>
          </w:tcPr>
          <w:p w:rsidR="00A36A30" w:rsidRPr="00AE3400" w:rsidRDefault="00A36A30" w:rsidP="006D6749">
            <w:pPr>
              <w:ind w:left="31"/>
              <w:jc w:val="center"/>
              <w:rPr>
                <w:sz w:val="20"/>
              </w:rPr>
            </w:pPr>
            <w:r w:rsidRPr="00AE3400">
              <w:rPr>
                <w:sz w:val="20"/>
              </w:rPr>
              <w:t>Lido</w:t>
            </w:r>
            <w:r>
              <w:rPr>
                <w:sz w:val="20"/>
              </w:rPr>
              <w:t xml:space="preserve">caine Patches, </w:t>
            </w:r>
            <w:r w:rsidRPr="00AE3400">
              <w:rPr>
                <w:sz w:val="20"/>
              </w:rPr>
              <w:t>Gel</w:t>
            </w:r>
            <w:r>
              <w:rPr>
                <w:sz w:val="20"/>
              </w:rPr>
              <w:t>,</w:t>
            </w:r>
            <w:r w:rsidRPr="00AE3400">
              <w:rPr>
                <w:sz w:val="20"/>
              </w:rPr>
              <w:t xml:space="preserve"> or Cream</w:t>
            </w:r>
          </w:p>
        </w:tc>
      </w:tr>
      <w:tr w:rsidR="00A36A30" w:rsidTr="00A67999">
        <w:trPr>
          <w:gridAfter w:val="1"/>
          <w:wAfter w:w="18" w:type="dxa"/>
          <w:jc w:val="center"/>
        </w:trPr>
        <w:tc>
          <w:tcPr>
            <w:tcW w:w="3924" w:type="dxa"/>
            <w:gridSpan w:val="2"/>
            <w:shd w:val="clear" w:color="auto" w:fill="F2F2F2" w:themeFill="background1" w:themeFillShade="F2"/>
            <w:vAlign w:val="center"/>
          </w:tcPr>
          <w:p w:rsidR="00A36A30" w:rsidRPr="00AE3400" w:rsidRDefault="00A36A30" w:rsidP="006D6749">
            <w:pPr>
              <w:jc w:val="center"/>
              <w:rPr>
                <w:sz w:val="20"/>
              </w:rPr>
            </w:pPr>
            <w:r w:rsidRPr="00AE3400">
              <w:rPr>
                <w:sz w:val="20"/>
              </w:rPr>
              <w:t>SNRI’s</w:t>
            </w:r>
            <w:r>
              <w:rPr>
                <w:sz w:val="20"/>
              </w:rPr>
              <w:t>:</w:t>
            </w:r>
            <w:r w:rsidRPr="00AE3400">
              <w:rPr>
                <w:sz w:val="20"/>
              </w:rPr>
              <w:t xml:space="preserve"> </w:t>
            </w:r>
            <w:r>
              <w:rPr>
                <w:sz w:val="20"/>
              </w:rPr>
              <w:t>duloxetine</w:t>
            </w:r>
            <w:r w:rsidRPr="00AE3400">
              <w:rPr>
                <w:sz w:val="20"/>
              </w:rPr>
              <w:t xml:space="preserve">, </w:t>
            </w:r>
            <w:r>
              <w:rPr>
                <w:sz w:val="20"/>
              </w:rPr>
              <w:t>venlafaxine</w:t>
            </w:r>
            <w:r w:rsidRPr="00AE3400">
              <w:rPr>
                <w:sz w:val="20"/>
              </w:rPr>
              <w:t xml:space="preserve">, </w:t>
            </w:r>
            <w:proofErr w:type="spellStart"/>
            <w:r>
              <w:rPr>
                <w:sz w:val="20"/>
              </w:rPr>
              <w:t>desvenlafaxine</w:t>
            </w:r>
            <w:proofErr w:type="spellEnd"/>
            <w:r w:rsidRPr="00AE3400">
              <w:rPr>
                <w:sz w:val="20"/>
              </w:rPr>
              <w:t xml:space="preserve">, </w:t>
            </w:r>
            <w:proofErr w:type="spellStart"/>
            <w:r>
              <w:rPr>
                <w:sz w:val="20"/>
              </w:rPr>
              <w:t>milnacipran</w:t>
            </w:r>
            <w:proofErr w:type="spellEnd"/>
          </w:p>
        </w:tc>
        <w:tc>
          <w:tcPr>
            <w:tcW w:w="3222" w:type="dxa"/>
            <w:gridSpan w:val="2"/>
            <w:vAlign w:val="center"/>
          </w:tcPr>
          <w:p w:rsidR="00A36A30" w:rsidRPr="00AE3400" w:rsidRDefault="00A36A30" w:rsidP="006D6749">
            <w:pPr>
              <w:jc w:val="center"/>
              <w:rPr>
                <w:sz w:val="20"/>
              </w:rPr>
            </w:pPr>
          </w:p>
        </w:tc>
        <w:tc>
          <w:tcPr>
            <w:tcW w:w="3564" w:type="dxa"/>
            <w:gridSpan w:val="2"/>
            <w:shd w:val="clear" w:color="auto" w:fill="F2F2F2" w:themeFill="background1" w:themeFillShade="F2"/>
            <w:vAlign w:val="center"/>
          </w:tcPr>
          <w:p w:rsidR="00A36A30" w:rsidRDefault="00A36A30" w:rsidP="006D6749">
            <w:pPr>
              <w:ind w:left="31"/>
              <w:jc w:val="center"/>
              <w:rPr>
                <w:sz w:val="20"/>
              </w:rPr>
            </w:pPr>
            <w:r w:rsidRPr="00AE3400">
              <w:rPr>
                <w:sz w:val="20"/>
              </w:rPr>
              <w:t xml:space="preserve">Nitroglycerin patches </w:t>
            </w:r>
          </w:p>
          <w:p w:rsidR="00A36A30" w:rsidRPr="00AE3400" w:rsidRDefault="00A36A30" w:rsidP="006D6749">
            <w:pPr>
              <w:ind w:left="31"/>
              <w:jc w:val="center"/>
              <w:rPr>
                <w:sz w:val="20"/>
              </w:rPr>
            </w:pPr>
            <w:r>
              <w:rPr>
                <w:sz w:val="20"/>
              </w:rPr>
              <w:t>(</w:t>
            </w:r>
            <w:r w:rsidRPr="00AE3400">
              <w:rPr>
                <w:sz w:val="20"/>
              </w:rPr>
              <w:t>for chronic tendinitis</w:t>
            </w:r>
            <w:r>
              <w:rPr>
                <w:sz w:val="20"/>
              </w:rPr>
              <w:t>)</w:t>
            </w:r>
          </w:p>
        </w:tc>
      </w:tr>
      <w:tr w:rsidR="00A36A30" w:rsidTr="00A67999">
        <w:trPr>
          <w:gridAfter w:val="1"/>
          <w:wAfter w:w="18" w:type="dxa"/>
          <w:jc w:val="center"/>
        </w:trPr>
        <w:tc>
          <w:tcPr>
            <w:tcW w:w="3924" w:type="dxa"/>
            <w:gridSpan w:val="2"/>
            <w:shd w:val="clear" w:color="auto" w:fill="F2F2F2" w:themeFill="background1" w:themeFillShade="F2"/>
            <w:vAlign w:val="center"/>
          </w:tcPr>
          <w:p w:rsidR="00A36A30" w:rsidRPr="00AE3400" w:rsidRDefault="00A36A30" w:rsidP="006D6749">
            <w:pPr>
              <w:jc w:val="center"/>
              <w:rPr>
                <w:sz w:val="20"/>
              </w:rPr>
            </w:pPr>
            <w:r w:rsidRPr="00AE3400">
              <w:rPr>
                <w:sz w:val="20"/>
              </w:rPr>
              <w:t xml:space="preserve">Anticonvulsants: </w:t>
            </w:r>
            <w:r>
              <w:rPr>
                <w:sz w:val="20"/>
              </w:rPr>
              <w:t>gabapentin</w:t>
            </w:r>
            <w:r w:rsidRPr="00AE3400">
              <w:rPr>
                <w:sz w:val="20"/>
              </w:rPr>
              <w:t xml:space="preserve">, </w:t>
            </w:r>
            <w:proofErr w:type="spellStart"/>
            <w:r>
              <w:rPr>
                <w:sz w:val="20"/>
              </w:rPr>
              <w:t>pregabalin</w:t>
            </w:r>
            <w:proofErr w:type="spellEnd"/>
            <w:r w:rsidRPr="00AE3400">
              <w:rPr>
                <w:sz w:val="20"/>
              </w:rPr>
              <w:t xml:space="preserve">, </w:t>
            </w:r>
            <w:r>
              <w:rPr>
                <w:sz w:val="20"/>
              </w:rPr>
              <w:t>carbamazepine</w:t>
            </w:r>
          </w:p>
        </w:tc>
        <w:tc>
          <w:tcPr>
            <w:tcW w:w="3222" w:type="dxa"/>
            <w:gridSpan w:val="2"/>
            <w:vAlign w:val="center"/>
          </w:tcPr>
          <w:p w:rsidR="00A36A30" w:rsidRPr="00AE3400" w:rsidRDefault="00A36A30" w:rsidP="006D6749">
            <w:pPr>
              <w:jc w:val="center"/>
              <w:rPr>
                <w:sz w:val="20"/>
              </w:rPr>
            </w:pPr>
          </w:p>
        </w:tc>
        <w:tc>
          <w:tcPr>
            <w:tcW w:w="3564" w:type="dxa"/>
            <w:gridSpan w:val="2"/>
            <w:shd w:val="clear" w:color="auto" w:fill="F2F2F2" w:themeFill="background1" w:themeFillShade="F2"/>
            <w:vAlign w:val="center"/>
          </w:tcPr>
          <w:p w:rsidR="00A36A30" w:rsidRPr="00AE3400" w:rsidRDefault="00A36A30" w:rsidP="006D6749">
            <w:pPr>
              <w:ind w:left="31"/>
              <w:jc w:val="center"/>
              <w:rPr>
                <w:sz w:val="20"/>
              </w:rPr>
            </w:pPr>
            <w:r w:rsidRPr="00AE3400">
              <w:rPr>
                <w:sz w:val="20"/>
              </w:rPr>
              <w:t>Essential Oils</w:t>
            </w:r>
          </w:p>
        </w:tc>
      </w:tr>
      <w:tr w:rsidR="00A36A30" w:rsidTr="00A67999">
        <w:trPr>
          <w:gridAfter w:val="1"/>
          <w:wAfter w:w="18" w:type="dxa"/>
          <w:jc w:val="center"/>
        </w:trPr>
        <w:tc>
          <w:tcPr>
            <w:tcW w:w="3924" w:type="dxa"/>
            <w:gridSpan w:val="2"/>
            <w:shd w:val="clear" w:color="auto" w:fill="F2F2F2" w:themeFill="background1" w:themeFillShade="F2"/>
            <w:vAlign w:val="center"/>
          </w:tcPr>
          <w:p w:rsidR="00A36A30" w:rsidRPr="00AE3400" w:rsidRDefault="00A36A30" w:rsidP="006D6749">
            <w:pPr>
              <w:jc w:val="center"/>
              <w:rPr>
                <w:sz w:val="20"/>
              </w:rPr>
            </w:pPr>
            <w:r>
              <w:rPr>
                <w:sz w:val="20"/>
              </w:rPr>
              <w:t xml:space="preserve">Muscle Relaxants/Antispasmodics: baclofen, cyclobenzaprine, </w:t>
            </w:r>
            <w:proofErr w:type="spellStart"/>
            <w:r>
              <w:rPr>
                <w:sz w:val="20"/>
              </w:rPr>
              <w:t>tizanidine</w:t>
            </w:r>
            <w:proofErr w:type="spellEnd"/>
            <w:r>
              <w:rPr>
                <w:sz w:val="20"/>
              </w:rPr>
              <w:t xml:space="preserve">, </w:t>
            </w:r>
            <w:proofErr w:type="spellStart"/>
            <w:r>
              <w:rPr>
                <w:sz w:val="20"/>
              </w:rPr>
              <w:t>carisoprodol</w:t>
            </w:r>
            <w:proofErr w:type="spellEnd"/>
            <w:r>
              <w:rPr>
                <w:sz w:val="20"/>
              </w:rPr>
              <w:t xml:space="preserve">, </w:t>
            </w:r>
            <w:proofErr w:type="spellStart"/>
            <w:r>
              <w:rPr>
                <w:sz w:val="20"/>
              </w:rPr>
              <w:t>metaxalone</w:t>
            </w:r>
            <w:proofErr w:type="spellEnd"/>
            <w:r>
              <w:rPr>
                <w:sz w:val="20"/>
              </w:rPr>
              <w:t xml:space="preserve">, </w:t>
            </w:r>
            <w:proofErr w:type="spellStart"/>
            <w:r>
              <w:rPr>
                <w:sz w:val="20"/>
              </w:rPr>
              <w:t>methocarbamol</w:t>
            </w:r>
            <w:proofErr w:type="spellEnd"/>
          </w:p>
        </w:tc>
        <w:tc>
          <w:tcPr>
            <w:tcW w:w="3222" w:type="dxa"/>
            <w:gridSpan w:val="2"/>
            <w:vAlign w:val="center"/>
          </w:tcPr>
          <w:p w:rsidR="00A36A30" w:rsidRPr="00AE3400" w:rsidRDefault="00A36A30" w:rsidP="006D6749">
            <w:pPr>
              <w:jc w:val="center"/>
              <w:rPr>
                <w:sz w:val="20"/>
              </w:rPr>
            </w:pPr>
          </w:p>
        </w:tc>
        <w:tc>
          <w:tcPr>
            <w:tcW w:w="3564" w:type="dxa"/>
            <w:gridSpan w:val="2"/>
            <w:shd w:val="clear" w:color="auto" w:fill="F2F2F2" w:themeFill="background1" w:themeFillShade="F2"/>
            <w:vAlign w:val="center"/>
          </w:tcPr>
          <w:p w:rsidR="00A36A30" w:rsidRDefault="00A36A30" w:rsidP="006D6749">
            <w:pPr>
              <w:ind w:left="31"/>
              <w:jc w:val="center"/>
              <w:rPr>
                <w:sz w:val="20"/>
              </w:rPr>
            </w:pPr>
            <w:r>
              <w:rPr>
                <w:sz w:val="20"/>
              </w:rPr>
              <w:t>Diltiazem cream</w:t>
            </w:r>
          </w:p>
          <w:p w:rsidR="00A36A30" w:rsidRPr="00AE3400" w:rsidRDefault="00A36A30" w:rsidP="006D6749">
            <w:pPr>
              <w:ind w:left="31"/>
              <w:jc w:val="center"/>
              <w:rPr>
                <w:sz w:val="20"/>
              </w:rPr>
            </w:pPr>
            <w:r>
              <w:rPr>
                <w:sz w:val="20"/>
              </w:rPr>
              <w:t>(for rectal fissures/spasms)</w:t>
            </w:r>
          </w:p>
        </w:tc>
      </w:tr>
      <w:tr w:rsidR="00A36A30" w:rsidTr="00A67999">
        <w:trPr>
          <w:gridAfter w:val="1"/>
          <w:wAfter w:w="18" w:type="dxa"/>
          <w:jc w:val="center"/>
        </w:trPr>
        <w:tc>
          <w:tcPr>
            <w:tcW w:w="3924" w:type="dxa"/>
            <w:gridSpan w:val="2"/>
            <w:shd w:val="clear" w:color="auto" w:fill="F2F2F2" w:themeFill="background1" w:themeFillShade="F2"/>
            <w:vAlign w:val="center"/>
          </w:tcPr>
          <w:p w:rsidR="00A36A30" w:rsidRDefault="00A36A30" w:rsidP="006D6749">
            <w:pPr>
              <w:jc w:val="center"/>
              <w:rPr>
                <w:sz w:val="20"/>
              </w:rPr>
            </w:pPr>
            <w:r w:rsidRPr="00AE3400">
              <w:rPr>
                <w:sz w:val="20"/>
              </w:rPr>
              <w:t>Tramadol</w:t>
            </w:r>
          </w:p>
          <w:p w:rsidR="00A36A30" w:rsidRPr="00AE3400" w:rsidRDefault="00A36A30" w:rsidP="006D6749">
            <w:pPr>
              <w:jc w:val="center"/>
              <w:rPr>
                <w:sz w:val="20"/>
              </w:rPr>
            </w:pPr>
          </w:p>
        </w:tc>
        <w:tc>
          <w:tcPr>
            <w:tcW w:w="3222" w:type="dxa"/>
            <w:gridSpan w:val="2"/>
            <w:vAlign w:val="center"/>
          </w:tcPr>
          <w:p w:rsidR="00A36A30" w:rsidRPr="00AE3400" w:rsidRDefault="00A36A30" w:rsidP="006D6749">
            <w:pPr>
              <w:jc w:val="center"/>
              <w:rPr>
                <w:sz w:val="20"/>
              </w:rPr>
            </w:pPr>
          </w:p>
        </w:tc>
        <w:tc>
          <w:tcPr>
            <w:tcW w:w="3564" w:type="dxa"/>
            <w:gridSpan w:val="2"/>
            <w:shd w:val="clear" w:color="auto" w:fill="F2F2F2" w:themeFill="background1" w:themeFillShade="F2"/>
            <w:vAlign w:val="center"/>
          </w:tcPr>
          <w:p w:rsidR="00A36A30" w:rsidRDefault="00A36A30" w:rsidP="006D6749">
            <w:pPr>
              <w:ind w:left="31"/>
              <w:jc w:val="center"/>
              <w:rPr>
                <w:sz w:val="20"/>
              </w:rPr>
            </w:pPr>
          </w:p>
        </w:tc>
      </w:tr>
      <w:tr w:rsidR="00A36A30" w:rsidTr="00A67999">
        <w:trPr>
          <w:trHeight w:val="557"/>
          <w:jc w:val="center"/>
        </w:trPr>
        <w:tc>
          <w:tcPr>
            <w:tcW w:w="10728" w:type="dxa"/>
            <w:gridSpan w:val="7"/>
            <w:shd w:val="clear" w:color="auto" w:fill="000000" w:themeFill="text1"/>
            <w:vAlign w:val="center"/>
          </w:tcPr>
          <w:p w:rsidR="00A36A30" w:rsidRPr="001957FD" w:rsidRDefault="00A36A30" w:rsidP="006D6749">
            <w:pPr>
              <w:jc w:val="center"/>
              <w:rPr>
                <w:b/>
                <w:color w:val="FFFFFF" w:themeColor="background1"/>
                <w:sz w:val="28"/>
                <w:u w:val="single"/>
              </w:rPr>
            </w:pPr>
            <w:r w:rsidRPr="001957FD">
              <w:rPr>
                <w:b/>
                <w:color w:val="FFFFFF" w:themeColor="background1"/>
                <w:sz w:val="28"/>
                <w:u w:val="single"/>
              </w:rPr>
              <w:t>Alternative Pain Treatment Options</w:t>
            </w:r>
          </w:p>
        </w:tc>
      </w:tr>
      <w:tr w:rsidR="00A36A30" w:rsidTr="00A67999">
        <w:trPr>
          <w:jc w:val="center"/>
        </w:trPr>
        <w:tc>
          <w:tcPr>
            <w:tcW w:w="2466" w:type="dxa"/>
            <w:shd w:val="clear" w:color="auto" w:fill="F2F2F2" w:themeFill="background1" w:themeFillShade="F2"/>
            <w:vAlign w:val="center"/>
          </w:tcPr>
          <w:p w:rsidR="00A36A30" w:rsidRDefault="00A36A30" w:rsidP="006D6749">
            <w:pPr>
              <w:jc w:val="center"/>
              <w:rPr>
                <w:b/>
                <w:sz w:val="24"/>
              </w:rPr>
            </w:pPr>
          </w:p>
          <w:p w:rsidR="00A36A30" w:rsidRPr="001957FD" w:rsidRDefault="00A36A30" w:rsidP="006D6749">
            <w:pPr>
              <w:jc w:val="center"/>
              <w:rPr>
                <w:b/>
                <w:sz w:val="24"/>
              </w:rPr>
            </w:pPr>
            <w:r w:rsidRPr="001957FD">
              <w:rPr>
                <w:b/>
                <w:sz w:val="24"/>
              </w:rPr>
              <w:t>Lifestyle Modifications that can Affect Pain Management</w:t>
            </w:r>
          </w:p>
          <w:p w:rsidR="00A36A30" w:rsidRPr="001957FD" w:rsidRDefault="00A36A30" w:rsidP="006D6749">
            <w:pPr>
              <w:jc w:val="center"/>
              <w:rPr>
                <w:b/>
                <w:sz w:val="24"/>
              </w:rPr>
            </w:pPr>
          </w:p>
        </w:tc>
        <w:tc>
          <w:tcPr>
            <w:tcW w:w="2524" w:type="dxa"/>
            <w:gridSpan w:val="2"/>
            <w:tcBorders>
              <w:bottom w:val="nil"/>
            </w:tcBorders>
            <w:shd w:val="clear" w:color="auto" w:fill="FFFFFF" w:themeFill="background1"/>
            <w:vAlign w:val="center"/>
          </w:tcPr>
          <w:p w:rsidR="00A36A30" w:rsidRPr="001957FD" w:rsidRDefault="00A36A30" w:rsidP="006D6749">
            <w:pPr>
              <w:jc w:val="center"/>
              <w:rPr>
                <w:b/>
                <w:sz w:val="24"/>
              </w:rPr>
            </w:pPr>
            <w:r w:rsidRPr="001957FD">
              <w:rPr>
                <w:b/>
                <w:sz w:val="24"/>
              </w:rPr>
              <w:t>Therapy Options</w:t>
            </w:r>
          </w:p>
        </w:tc>
        <w:tc>
          <w:tcPr>
            <w:tcW w:w="2696" w:type="dxa"/>
            <w:gridSpan w:val="2"/>
            <w:shd w:val="clear" w:color="auto" w:fill="F2F2F2" w:themeFill="background1" w:themeFillShade="F2"/>
            <w:vAlign w:val="center"/>
          </w:tcPr>
          <w:p w:rsidR="00A36A30" w:rsidRPr="001957FD" w:rsidRDefault="00A36A30" w:rsidP="006D6749">
            <w:pPr>
              <w:ind w:left="76"/>
              <w:jc w:val="center"/>
              <w:rPr>
                <w:sz w:val="24"/>
              </w:rPr>
            </w:pPr>
            <w:r w:rsidRPr="001957FD">
              <w:rPr>
                <w:b/>
                <w:sz w:val="24"/>
              </w:rPr>
              <w:t>Pain</w:t>
            </w:r>
            <w:r w:rsidRPr="001957FD">
              <w:rPr>
                <w:sz w:val="24"/>
              </w:rPr>
              <w:t xml:space="preserve"> </w:t>
            </w:r>
            <w:r w:rsidRPr="001957FD">
              <w:rPr>
                <w:b/>
                <w:sz w:val="24"/>
              </w:rPr>
              <w:t>Counseling and Neurological Treatment Options</w:t>
            </w:r>
          </w:p>
          <w:p w:rsidR="00A36A30" w:rsidRPr="001957FD" w:rsidRDefault="00A36A30" w:rsidP="006D6749">
            <w:pPr>
              <w:jc w:val="center"/>
              <w:rPr>
                <w:b/>
                <w:sz w:val="24"/>
              </w:rPr>
            </w:pPr>
          </w:p>
        </w:tc>
        <w:tc>
          <w:tcPr>
            <w:tcW w:w="3042" w:type="dxa"/>
            <w:gridSpan w:val="2"/>
            <w:shd w:val="clear" w:color="auto" w:fill="FFFFFF" w:themeFill="background1"/>
            <w:vAlign w:val="center"/>
          </w:tcPr>
          <w:p w:rsidR="00A36A30" w:rsidRPr="00B1461C" w:rsidRDefault="00A36A30" w:rsidP="006D6749">
            <w:pPr>
              <w:jc w:val="center"/>
              <w:rPr>
                <w:b/>
                <w:sz w:val="24"/>
              </w:rPr>
            </w:pPr>
            <w:r w:rsidRPr="00B1461C">
              <w:rPr>
                <w:rFonts w:cs="Arial"/>
                <w:b/>
                <w:sz w:val="24"/>
              </w:rPr>
              <w:t xml:space="preserve">Alternative/Complementary </w:t>
            </w:r>
            <w:r w:rsidRPr="00B1461C">
              <w:rPr>
                <w:b/>
                <w:sz w:val="24"/>
              </w:rPr>
              <w:t>Therapy Options</w:t>
            </w:r>
          </w:p>
        </w:tc>
      </w:tr>
      <w:tr w:rsidR="00A36A30" w:rsidTr="00A67999">
        <w:trPr>
          <w:jc w:val="center"/>
        </w:trPr>
        <w:tc>
          <w:tcPr>
            <w:tcW w:w="2466" w:type="dxa"/>
            <w:shd w:val="clear" w:color="auto" w:fill="F2F2F2" w:themeFill="background1" w:themeFillShade="F2"/>
            <w:vAlign w:val="center"/>
          </w:tcPr>
          <w:p w:rsidR="00A36A30" w:rsidRPr="00AE3400" w:rsidRDefault="00A36A30" w:rsidP="006D6749">
            <w:pPr>
              <w:jc w:val="center"/>
              <w:rPr>
                <w:sz w:val="20"/>
                <w:szCs w:val="20"/>
              </w:rPr>
            </w:pPr>
            <w:r w:rsidRPr="00AE3400">
              <w:rPr>
                <w:sz w:val="20"/>
                <w:szCs w:val="20"/>
              </w:rPr>
              <w:t xml:space="preserve">Address and </w:t>
            </w:r>
            <w:r w:rsidRPr="00AE3400">
              <w:rPr>
                <w:sz w:val="20"/>
                <w:szCs w:val="20"/>
                <w:u w:val="single"/>
              </w:rPr>
              <w:t>stabilize</w:t>
            </w:r>
            <w:r>
              <w:rPr>
                <w:sz w:val="20"/>
                <w:szCs w:val="20"/>
              </w:rPr>
              <w:t xml:space="preserve"> sleep, </w:t>
            </w:r>
            <w:r w:rsidRPr="00AE3400">
              <w:rPr>
                <w:sz w:val="20"/>
                <w:szCs w:val="20"/>
              </w:rPr>
              <w:t>psych</w:t>
            </w:r>
            <w:r>
              <w:rPr>
                <w:sz w:val="20"/>
                <w:szCs w:val="20"/>
              </w:rPr>
              <w:t>ological</w:t>
            </w:r>
            <w:r w:rsidRPr="00AE3400">
              <w:rPr>
                <w:sz w:val="20"/>
                <w:szCs w:val="20"/>
              </w:rPr>
              <w:t xml:space="preserve"> (depression)</w:t>
            </w:r>
            <w:r>
              <w:rPr>
                <w:sz w:val="20"/>
                <w:szCs w:val="20"/>
              </w:rPr>
              <w:t>, and weight conditions</w:t>
            </w:r>
          </w:p>
        </w:tc>
        <w:tc>
          <w:tcPr>
            <w:tcW w:w="2524" w:type="dxa"/>
            <w:gridSpan w:val="2"/>
            <w:vAlign w:val="center"/>
          </w:tcPr>
          <w:p w:rsidR="00A36A30" w:rsidRDefault="00A36A30" w:rsidP="006D6749">
            <w:pPr>
              <w:ind w:left="181" w:hanging="30"/>
              <w:jc w:val="center"/>
              <w:rPr>
                <w:sz w:val="20"/>
                <w:szCs w:val="20"/>
              </w:rPr>
            </w:pPr>
            <w:r w:rsidRPr="00AE3400">
              <w:rPr>
                <w:sz w:val="20"/>
                <w:szCs w:val="20"/>
              </w:rPr>
              <w:t>Physical Therapy</w:t>
            </w:r>
          </w:p>
          <w:p w:rsidR="00A36A30" w:rsidRDefault="00A36A30" w:rsidP="006D6749">
            <w:pPr>
              <w:ind w:left="181" w:hanging="30"/>
              <w:jc w:val="center"/>
              <w:rPr>
                <w:sz w:val="20"/>
                <w:szCs w:val="20"/>
              </w:rPr>
            </w:pPr>
            <w:r>
              <w:rPr>
                <w:sz w:val="20"/>
                <w:szCs w:val="20"/>
              </w:rPr>
              <w:t>Spinal Cord Stimulation</w:t>
            </w:r>
          </w:p>
          <w:p w:rsidR="00A36A30" w:rsidRPr="001957FD" w:rsidRDefault="00A36A30" w:rsidP="006D6749">
            <w:pPr>
              <w:ind w:left="181" w:hanging="30"/>
              <w:jc w:val="center"/>
              <w:rPr>
                <w:sz w:val="20"/>
                <w:szCs w:val="20"/>
              </w:rPr>
            </w:pPr>
            <w:r>
              <w:rPr>
                <w:sz w:val="20"/>
                <w:szCs w:val="20"/>
              </w:rPr>
              <w:t>TENS</w:t>
            </w:r>
          </w:p>
        </w:tc>
        <w:tc>
          <w:tcPr>
            <w:tcW w:w="2696" w:type="dxa"/>
            <w:gridSpan w:val="2"/>
            <w:shd w:val="clear" w:color="auto" w:fill="F2F2F2" w:themeFill="background1" w:themeFillShade="F2"/>
            <w:vAlign w:val="center"/>
          </w:tcPr>
          <w:p w:rsidR="00A36A30" w:rsidRPr="00AE3400" w:rsidRDefault="00A36A30" w:rsidP="006D6749">
            <w:pPr>
              <w:ind w:left="76"/>
              <w:jc w:val="center"/>
              <w:rPr>
                <w:sz w:val="20"/>
                <w:szCs w:val="20"/>
              </w:rPr>
            </w:pPr>
            <w:r w:rsidRPr="00AE3400">
              <w:rPr>
                <w:sz w:val="20"/>
                <w:szCs w:val="20"/>
              </w:rPr>
              <w:t>Cognitive Behavioral Therapy</w:t>
            </w:r>
          </w:p>
          <w:p w:rsidR="00A36A30" w:rsidRPr="00AE3400" w:rsidRDefault="00A36A30" w:rsidP="006D6749">
            <w:pPr>
              <w:ind w:left="76"/>
              <w:jc w:val="center"/>
              <w:rPr>
                <w:b/>
                <w:sz w:val="20"/>
                <w:szCs w:val="20"/>
              </w:rPr>
            </w:pPr>
          </w:p>
        </w:tc>
        <w:tc>
          <w:tcPr>
            <w:tcW w:w="3042" w:type="dxa"/>
            <w:gridSpan w:val="2"/>
            <w:vAlign w:val="center"/>
          </w:tcPr>
          <w:p w:rsidR="00A36A30" w:rsidRPr="00AE3400" w:rsidRDefault="00A36A30" w:rsidP="006D6749">
            <w:pPr>
              <w:jc w:val="center"/>
              <w:rPr>
                <w:sz w:val="20"/>
                <w:szCs w:val="20"/>
              </w:rPr>
            </w:pPr>
            <w:r w:rsidRPr="00AE3400">
              <w:rPr>
                <w:sz w:val="20"/>
                <w:szCs w:val="20"/>
              </w:rPr>
              <w:t>Chiropractic</w:t>
            </w:r>
          </w:p>
          <w:p w:rsidR="00A36A30" w:rsidRPr="00AE3400" w:rsidRDefault="00A36A30" w:rsidP="006D6749">
            <w:pPr>
              <w:jc w:val="center"/>
              <w:rPr>
                <w:sz w:val="20"/>
                <w:szCs w:val="20"/>
              </w:rPr>
            </w:pPr>
          </w:p>
        </w:tc>
      </w:tr>
      <w:tr w:rsidR="00A36A30" w:rsidTr="00A67999">
        <w:trPr>
          <w:jc w:val="center"/>
        </w:trPr>
        <w:tc>
          <w:tcPr>
            <w:tcW w:w="2466" w:type="dxa"/>
            <w:shd w:val="clear" w:color="auto" w:fill="F2F2F2" w:themeFill="background1" w:themeFillShade="F2"/>
            <w:vAlign w:val="center"/>
          </w:tcPr>
          <w:p w:rsidR="00A36A30" w:rsidRPr="00AE3400" w:rsidRDefault="00A36A30" w:rsidP="006D6749">
            <w:pPr>
              <w:jc w:val="center"/>
              <w:rPr>
                <w:sz w:val="20"/>
                <w:szCs w:val="20"/>
              </w:rPr>
            </w:pPr>
            <w:r w:rsidRPr="00AE3400">
              <w:rPr>
                <w:sz w:val="20"/>
                <w:szCs w:val="20"/>
              </w:rPr>
              <w:t>Smoking cessation</w:t>
            </w:r>
          </w:p>
        </w:tc>
        <w:tc>
          <w:tcPr>
            <w:tcW w:w="2524" w:type="dxa"/>
            <w:gridSpan w:val="2"/>
            <w:vAlign w:val="center"/>
          </w:tcPr>
          <w:p w:rsidR="00A36A30" w:rsidRPr="00AE3400" w:rsidRDefault="00A36A30" w:rsidP="006D6749">
            <w:pPr>
              <w:ind w:left="181" w:hanging="30"/>
              <w:jc w:val="center"/>
              <w:rPr>
                <w:sz w:val="20"/>
                <w:szCs w:val="20"/>
              </w:rPr>
            </w:pPr>
            <w:r w:rsidRPr="00AE3400">
              <w:rPr>
                <w:sz w:val="20"/>
                <w:szCs w:val="20"/>
              </w:rPr>
              <w:t>Occupational Therapy</w:t>
            </w:r>
          </w:p>
        </w:tc>
        <w:tc>
          <w:tcPr>
            <w:tcW w:w="2696" w:type="dxa"/>
            <w:gridSpan w:val="2"/>
            <w:shd w:val="clear" w:color="auto" w:fill="F2F2F2" w:themeFill="background1" w:themeFillShade="F2"/>
            <w:vAlign w:val="center"/>
          </w:tcPr>
          <w:p w:rsidR="00A36A30" w:rsidRPr="00AE3400" w:rsidRDefault="00A36A30" w:rsidP="006D6749">
            <w:pPr>
              <w:ind w:left="76"/>
              <w:jc w:val="center"/>
              <w:rPr>
                <w:sz w:val="20"/>
                <w:szCs w:val="20"/>
              </w:rPr>
            </w:pPr>
            <w:r w:rsidRPr="00AE3400">
              <w:rPr>
                <w:sz w:val="20"/>
                <w:szCs w:val="20"/>
              </w:rPr>
              <w:t>Environmental Condition Modifications</w:t>
            </w:r>
          </w:p>
        </w:tc>
        <w:tc>
          <w:tcPr>
            <w:tcW w:w="3042" w:type="dxa"/>
            <w:gridSpan w:val="2"/>
            <w:vAlign w:val="center"/>
          </w:tcPr>
          <w:p w:rsidR="00A36A30" w:rsidRPr="00AE3400" w:rsidRDefault="00A36A30" w:rsidP="006D6749">
            <w:pPr>
              <w:jc w:val="center"/>
              <w:rPr>
                <w:sz w:val="20"/>
                <w:szCs w:val="20"/>
              </w:rPr>
            </w:pPr>
            <w:r w:rsidRPr="00AE3400">
              <w:rPr>
                <w:sz w:val="20"/>
                <w:szCs w:val="20"/>
              </w:rPr>
              <w:t>Acupuncture</w:t>
            </w:r>
          </w:p>
        </w:tc>
      </w:tr>
      <w:tr w:rsidR="00A36A30" w:rsidTr="00A67999">
        <w:trPr>
          <w:jc w:val="center"/>
        </w:trPr>
        <w:tc>
          <w:tcPr>
            <w:tcW w:w="2466" w:type="dxa"/>
            <w:shd w:val="clear" w:color="auto" w:fill="F2F2F2" w:themeFill="background1" w:themeFillShade="F2"/>
            <w:vAlign w:val="center"/>
          </w:tcPr>
          <w:p w:rsidR="00A36A30" w:rsidRPr="00AE3400" w:rsidRDefault="00A36A30" w:rsidP="006D6749">
            <w:pPr>
              <w:jc w:val="center"/>
              <w:rPr>
                <w:sz w:val="20"/>
                <w:szCs w:val="20"/>
              </w:rPr>
            </w:pPr>
            <w:r w:rsidRPr="00AE3400">
              <w:rPr>
                <w:sz w:val="20"/>
                <w:szCs w:val="20"/>
              </w:rPr>
              <w:t>Blood Glucose Control</w:t>
            </w:r>
          </w:p>
        </w:tc>
        <w:tc>
          <w:tcPr>
            <w:tcW w:w="2524" w:type="dxa"/>
            <w:gridSpan w:val="2"/>
            <w:vAlign w:val="center"/>
          </w:tcPr>
          <w:p w:rsidR="00A36A30" w:rsidRPr="00AE3400" w:rsidRDefault="00A36A30" w:rsidP="006D6749">
            <w:pPr>
              <w:ind w:left="181" w:hanging="30"/>
              <w:jc w:val="center"/>
              <w:rPr>
                <w:sz w:val="20"/>
                <w:szCs w:val="20"/>
              </w:rPr>
            </w:pPr>
            <w:r w:rsidRPr="00AE3400">
              <w:rPr>
                <w:sz w:val="20"/>
                <w:szCs w:val="20"/>
              </w:rPr>
              <w:t>Osteopathic Manipulative Treatment (OMT)</w:t>
            </w:r>
          </w:p>
        </w:tc>
        <w:tc>
          <w:tcPr>
            <w:tcW w:w="2696" w:type="dxa"/>
            <w:gridSpan w:val="2"/>
            <w:shd w:val="clear" w:color="auto" w:fill="F2F2F2" w:themeFill="background1" w:themeFillShade="F2"/>
            <w:vAlign w:val="center"/>
          </w:tcPr>
          <w:p w:rsidR="00A36A30" w:rsidRPr="00AE3400" w:rsidRDefault="00A36A30" w:rsidP="006D6749">
            <w:pPr>
              <w:ind w:left="76"/>
              <w:jc w:val="center"/>
              <w:rPr>
                <w:b/>
                <w:sz w:val="20"/>
                <w:szCs w:val="20"/>
              </w:rPr>
            </w:pPr>
            <w:r w:rsidRPr="00AE3400">
              <w:rPr>
                <w:sz w:val="20"/>
                <w:szCs w:val="20"/>
              </w:rPr>
              <w:t>Biofeedback</w:t>
            </w:r>
          </w:p>
        </w:tc>
        <w:tc>
          <w:tcPr>
            <w:tcW w:w="3042" w:type="dxa"/>
            <w:gridSpan w:val="2"/>
            <w:vAlign w:val="center"/>
          </w:tcPr>
          <w:p w:rsidR="00A36A30" w:rsidRPr="00AE3400" w:rsidRDefault="00A36A30" w:rsidP="006D6749">
            <w:pPr>
              <w:jc w:val="center"/>
              <w:rPr>
                <w:b/>
                <w:sz w:val="20"/>
                <w:szCs w:val="20"/>
              </w:rPr>
            </w:pPr>
            <w:r w:rsidRPr="00AE3400">
              <w:rPr>
                <w:sz w:val="20"/>
                <w:szCs w:val="20"/>
              </w:rPr>
              <w:t>Reflexology</w:t>
            </w:r>
          </w:p>
        </w:tc>
      </w:tr>
      <w:tr w:rsidR="00A36A30" w:rsidTr="00A67999">
        <w:trPr>
          <w:jc w:val="center"/>
        </w:trPr>
        <w:tc>
          <w:tcPr>
            <w:tcW w:w="2466" w:type="dxa"/>
            <w:shd w:val="clear" w:color="auto" w:fill="F2F2F2" w:themeFill="background1" w:themeFillShade="F2"/>
            <w:vAlign w:val="center"/>
          </w:tcPr>
          <w:p w:rsidR="00A36A30" w:rsidRDefault="00A36A30" w:rsidP="006D6749">
            <w:pPr>
              <w:jc w:val="center"/>
              <w:rPr>
                <w:sz w:val="20"/>
                <w:szCs w:val="20"/>
              </w:rPr>
            </w:pPr>
            <w:r>
              <w:rPr>
                <w:sz w:val="20"/>
                <w:szCs w:val="20"/>
              </w:rPr>
              <w:t xml:space="preserve">Body Movement Therapy: </w:t>
            </w:r>
          </w:p>
          <w:p w:rsidR="00A36A30" w:rsidRPr="00AE3400" w:rsidRDefault="00A36A30" w:rsidP="006D6749">
            <w:pPr>
              <w:jc w:val="center"/>
              <w:rPr>
                <w:sz w:val="20"/>
                <w:szCs w:val="20"/>
              </w:rPr>
            </w:pPr>
            <w:r w:rsidRPr="00AE3400">
              <w:rPr>
                <w:sz w:val="20"/>
                <w:szCs w:val="20"/>
              </w:rPr>
              <w:t>Exercise</w:t>
            </w:r>
            <w:r>
              <w:rPr>
                <w:sz w:val="20"/>
                <w:szCs w:val="20"/>
              </w:rPr>
              <w:t>/Yoga</w:t>
            </w:r>
          </w:p>
        </w:tc>
        <w:tc>
          <w:tcPr>
            <w:tcW w:w="2524" w:type="dxa"/>
            <w:gridSpan w:val="2"/>
            <w:vAlign w:val="center"/>
          </w:tcPr>
          <w:p w:rsidR="00A36A30" w:rsidRPr="00AE3400" w:rsidRDefault="00A36A30" w:rsidP="006D6749">
            <w:pPr>
              <w:ind w:left="181" w:hanging="30"/>
              <w:jc w:val="center"/>
              <w:rPr>
                <w:sz w:val="20"/>
                <w:szCs w:val="20"/>
              </w:rPr>
            </w:pPr>
            <w:r w:rsidRPr="00AE3400">
              <w:rPr>
                <w:sz w:val="20"/>
                <w:szCs w:val="20"/>
              </w:rPr>
              <w:t xml:space="preserve">Fascial Distortion Model </w:t>
            </w:r>
          </w:p>
          <w:p w:rsidR="00A36A30" w:rsidRPr="00AE3400" w:rsidRDefault="00A36A30" w:rsidP="006D6749">
            <w:pPr>
              <w:ind w:left="181" w:hanging="30"/>
              <w:jc w:val="center"/>
              <w:rPr>
                <w:sz w:val="20"/>
                <w:szCs w:val="20"/>
              </w:rPr>
            </w:pPr>
          </w:p>
        </w:tc>
        <w:tc>
          <w:tcPr>
            <w:tcW w:w="2696" w:type="dxa"/>
            <w:gridSpan w:val="2"/>
            <w:shd w:val="clear" w:color="auto" w:fill="F2F2F2" w:themeFill="background1" w:themeFillShade="F2"/>
            <w:vAlign w:val="center"/>
          </w:tcPr>
          <w:p w:rsidR="00A36A30" w:rsidRPr="00AE3400" w:rsidRDefault="00A36A30" w:rsidP="006D6749">
            <w:pPr>
              <w:ind w:left="76"/>
              <w:jc w:val="center"/>
              <w:rPr>
                <w:sz w:val="20"/>
                <w:szCs w:val="20"/>
              </w:rPr>
            </w:pPr>
            <w:r w:rsidRPr="00AE3400">
              <w:rPr>
                <w:sz w:val="20"/>
                <w:szCs w:val="20"/>
              </w:rPr>
              <w:t>Breathing Exercises</w:t>
            </w:r>
          </w:p>
          <w:p w:rsidR="00A36A30" w:rsidRPr="00AE3400" w:rsidRDefault="00A36A30" w:rsidP="006D6749">
            <w:pPr>
              <w:ind w:left="76"/>
              <w:jc w:val="center"/>
              <w:rPr>
                <w:sz w:val="20"/>
                <w:szCs w:val="20"/>
              </w:rPr>
            </w:pPr>
            <w:r w:rsidRPr="00AE3400">
              <w:rPr>
                <w:sz w:val="20"/>
                <w:szCs w:val="20"/>
              </w:rPr>
              <w:t>Distraction Techniques</w:t>
            </w:r>
          </w:p>
          <w:p w:rsidR="00A36A30" w:rsidRPr="00AE3400" w:rsidRDefault="00A36A30" w:rsidP="006D6749">
            <w:pPr>
              <w:ind w:left="76"/>
              <w:jc w:val="center"/>
              <w:rPr>
                <w:b/>
                <w:sz w:val="20"/>
                <w:szCs w:val="20"/>
              </w:rPr>
            </w:pPr>
            <w:r w:rsidRPr="00AE3400">
              <w:rPr>
                <w:sz w:val="20"/>
                <w:szCs w:val="20"/>
              </w:rPr>
              <w:t>Imagery</w:t>
            </w:r>
          </w:p>
        </w:tc>
        <w:tc>
          <w:tcPr>
            <w:tcW w:w="3042" w:type="dxa"/>
            <w:gridSpan w:val="2"/>
            <w:vAlign w:val="center"/>
          </w:tcPr>
          <w:p w:rsidR="00A36A30" w:rsidRPr="00AE3400" w:rsidRDefault="00A36A30" w:rsidP="006D6749">
            <w:pPr>
              <w:ind w:left="181" w:hanging="30"/>
              <w:jc w:val="center"/>
              <w:rPr>
                <w:sz w:val="20"/>
                <w:szCs w:val="20"/>
              </w:rPr>
            </w:pPr>
            <w:r w:rsidRPr="00AE3400">
              <w:rPr>
                <w:sz w:val="20"/>
                <w:szCs w:val="20"/>
              </w:rPr>
              <w:t>Massage Therapy</w:t>
            </w:r>
          </w:p>
          <w:p w:rsidR="00A36A30" w:rsidRPr="00AE3400" w:rsidRDefault="00A36A30" w:rsidP="006D6749">
            <w:pPr>
              <w:jc w:val="center"/>
              <w:rPr>
                <w:b/>
                <w:sz w:val="20"/>
                <w:szCs w:val="20"/>
              </w:rPr>
            </w:pPr>
          </w:p>
        </w:tc>
      </w:tr>
      <w:tr w:rsidR="00A36A30" w:rsidTr="00A67999">
        <w:trPr>
          <w:jc w:val="center"/>
        </w:trPr>
        <w:tc>
          <w:tcPr>
            <w:tcW w:w="2466" w:type="dxa"/>
            <w:shd w:val="clear" w:color="auto" w:fill="F2F2F2" w:themeFill="background1" w:themeFillShade="F2"/>
            <w:vAlign w:val="center"/>
          </w:tcPr>
          <w:p w:rsidR="00A36A30" w:rsidRDefault="00A36A30" w:rsidP="006D6749">
            <w:pPr>
              <w:jc w:val="center"/>
              <w:rPr>
                <w:sz w:val="20"/>
                <w:szCs w:val="20"/>
              </w:rPr>
            </w:pPr>
          </w:p>
          <w:p w:rsidR="00A36A30" w:rsidRPr="00AE3400" w:rsidRDefault="00A36A30" w:rsidP="006D6749">
            <w:pPr>
              <w:jc w:val="center"/>
              <w:rPr>
                <w:sz w:val="20"/>
                <w:szCs w:val="20"/>
              </w:rPr>
            </w:pPr>
            <w:r w:rsidRPr="00AE3400">
              <w:rPr>
                <w:sz w:val="20"/>
                <w:szCs w:val="20"/>
              </w:rPr>
              <w:t>Nutrition: Identify triggers; eliminate inflammatory foods (wheat, dairy, gluten, soy, processed foods)</w:t>
            </w:r>
          </w:p>
        </w:tc>
        <w:tc>
          <w:tcPr>
            <w:tcW w:w="2524" w:type="dxa"/>
            <w:gridSpan w:val="2"/>
            <w:vAlign w:val="center"/>
          </w:tcPr>
          <w:p w:rsidR="00A36A30" w:rsidRPr="006E3331" w:rsidRDefault="00A36A30" w:rsidP="006D6749">
            <w:pPr>
              <w:ind w:left="181" w:hanging="30"/>
              <w:rPr>
                <w:sz w:val="20"/>
                <w:szCs w:val="20"/>
              </w:rPr>
            </w:pPr>
            <w:r w:rsidRPr="006E3331">
              <w:rPr>
                <w:sz w:val="20"/>
                <w:szCs w:val="20"/>
              </w:rPr>
              <w:t>Nerve Ending Ablation</w:t>
            </w:r>
          </w:p>
        </w:tc>
        <w:tc>
          <w:tcPr>
            <w:tcW w:w="2696" w:type="dxa"/>
            <w:gridSpan w:val="2"/>
            <w:shd w:val="clear" w:color="auto" w:fill="F2F2F2" w:themeFill="background1" w:themeFillShade="F2"/>
            <w:vAlign w:val="center"/>
          </w:tcPr>
          <w:p w:rsidR="00A36A30" w:rsidRPr="00AE3400" w:rsidRDefault="00A36A30" w:rsidP="006D6749">
            <w:pPr>
              <w:ind w:left="76"/>
              <w:jc w:val="center"/>
              <w:rPr>
                <w:sz w:val="20"/>
                <w:szCs w:val="20"/>
              </w:rPr>
            </w:pPr>
            <w:r w:rsidRPr="00AE3400">
              <w:rPr>
                <w:sz w:val="20"/>
                <w:szCs w:val="20"/>
              </w:rPr>
              <w:t>Music Therapy</w:t>
            </w:r>
          </w:p>
          <w:p w:rsidR="00A36A30" w:rsidRPr="00AE3400" w:rsidRDefault="00A36A30" w:rsidP="006D6749">
            <w:pPr>
              <w:ind w:left="76"/>
              <w:jc w:val="center"/>
              <w:rPr>
                <w:b/>
                <w:sz w:val="20"/>
                <w:szCs w:val="20"/>
              </w:rPr>
            </w:pPr>
          </w:p>
        </w:tc>
        <w:tc>
          <w:tcPr>
            <w:tcW w:w="3042" w:type="dxa"/>
            <w:gridSpan w:val="2"/>
            <w:vAlign w:val="center"/>
          </w:tcPr>
          <w:p w:rsidR="00A36A30" w:rsidRPr="00AE3400" w:rsidRDefault="00A36A30" w:rsidP="006D6749">
            <w:pPr>
              <w:jc w:val="center"/>
              <w:rPr>
                <w:b/>
                <w:sz w:val="20"/>
                <w:szCs w:val="20"/>
              </w:rPr>
            </w:pPr>
            <w:r w:rsidRPr="00AE3400">
              <w:rPr>
                <w:sz w:val="20"/>
                <w:szCs w:val="20"/>
              </w:rPr>
              <w:t>Hot/</w:t>
            </w:r>
            <w:r>
              <w:rPr>
                <w:sz w:val="20"/>
                <w:szCs w:val="20"/>
              </w:rPr>
              <w:t>C</w:t>
            </w:r>
            <w:r w:rsidRPr="00AE3400">
              <w:rPr>
                <w:sz w:val="20"/>
                <w:szCs w:val="20"/>
              </w:rPr>
              <w:t>old Therapy</w:t>
            </w:r>
          </w:p>
        </w:tc>
      </w:tr>
    </w:tbl>
    <w:p w:rsidR="00A36A30" w:rsidRPr="00A36A30" w:rsidRDefault="00A36A30" w:rsidP="00A36A30">
      <w:pPr>
        <w:tabs>
          <w:tab w:val="center" w:pos="4320"/>
          <w:tab w:val="right" w:pos="8640"/>
        </w:tabs>
        <w:spacing w:after="0" w:line="240" w:lineRule="auto"/>
        <w:rPr>
          <w:rFonts w:ascii="Arial" w:eastAsia="Times New Roman" w:hAnsi="Arial" w:cs="Times New Roman"/>
          <w:color w:val="1C1C1C"/>
          <w:sz w:val="16"/>
          <w:szCs w:val="24"/>
        </w:rPr>
      </w:pPr>
      <w:r w:rsidRPr="00A36A30">
        <w:rPr>
          <w:rFonts w:ascii="Arial" w:eastAsia="Times New Roman" w:hAnsi="Arial" w:cs="Times New Roman"/>
          <w:color w:val="1C1C1C"/>
          <w:sz w:val="16"/>
          <w:szCs w:val="24"/>
        </w:rPr>
        <w:t xml:space="preserve">References: CDC Chronic Pain Management; </w:t>
      </w:r>
      <w:proofErr w:type="spellStart"/>
      <w:r w:rsidRPr="00A36A30">
        <w:rPr>
          <w:rFonts w:ascii="Arial" w:eastAsia="Times New Roman" w:hAnsi="Arial" w:cs="Times New Roman"/>
          <w:color w:val="1C1C1C"/>
          <w:sz w:val="16"/>
          <w:szCs w:val="24"/>
        </w:rPr>
        <w:t>Bonica’s</w:t>
      </w:r>
      <w:proofErr w:type="spellEnd"/>
      <w:r w:rsidRPr="00A36A30">
        <w:rPr>
          <w:rFonts w:ascii="Arial" w:eastAsia="Times New Roman" w:hAnsi="Arial" w:cs="Times New Roman"/>
          <w:color w:val="1C1C1C"/>
          <w:sz w:val="16"/>
          <w:szCs w:val="24"/>
        </w:rPr>
        <w:t xml:space="preserve"> Management of Pain 4</w:t>
      </w:r>
      <w:r w:rsidRPr="00A36A30">
        <w:rPr>
          <w:rFonts w:ascii="Arial" w:eastAsia="Times New Roman" w:hAnsi="Arial" w:cs="Times New Roman"/>
          <w:color w:val="1C1C1C"/>
          <w:sz w:val="16"/>
          <w:szCs w:val="24"/>
          <w:vertAlign w:val="superscript"/>
        </w:rPr>
        <w:t>th</w:t>
      </w:r>
      <w:r w:rsidRPr="00A36A30">
        <w:rPr>
          <w:rFonts w:ascii="Arial" w:eastAsia="Times New Roman" w:hAnsi="Arial" w:cs="Times New Roman"/>
          <w:color w:val="1C1C1C"/>
          <w:sz w:val="16"/>
          <w:szCs w:val="24"/>
        </w:rPr>
        <w:t xml:space="preserve"> edition; Mayo Clinic Acute and Chronic Pain; Academy of Multidisciplinary Pain Management; Institute for Clinical Systems Improvement; </w:t>
      </w:r>
      <w:proofErr w:type="spellStart"/>
      <w:r w:rsidRPr="00A36A30">
        <w:rPr>
          <w:rFonts w:ascii="Arial" w:eastAsia="Times New Roman" w:hAnsi="Arial" w:cs="Times New Roman"/>
          <w:color w:val="1C1C1C"/>
          <w:sz w:val="16"/>
          <w:szCs w:val="24"/>
        </w:rPr>
        <w:t>UpToDate</w:t>
      </w:r>
      <w:proofErr w:type="spellEnd"/>
      <w:r w:rsidRPr="00A36A30">
        <w:rPr>
          <w:rFonts w:ascii="Arial" w:eastAsia="Times New Roman" w:hAnsi="Arial" w:cs="Times New Roman"/>
          <w:color w:val="1C1C1C"/>
          <w:sz w:val="16"/>
          <w:szCs w:val="24"/>
        </w:rPr>
        <w:t xml:space="preserve"> Acute and Chronic Pain </w:t>
      </w:r>
      <w:proofErr w:type="spellStart"/>
      <w:r w:rsidRPr="00A36A30">
        <w:rPr>
          <w:rFonts w:ascii="Arial" w:eastAsia="Times New Roman" w:hAnsi="Arial" w:cs="Times New Roman"/>
          <w:color w:val="1C1C1C"/>
          <w:sz w:val="16"/>
          <w:szCs w:val="24"/>
        </w:rPr>
        <w:t>Tx</w:t>
      </w:r>
      <w:proofErr w:type="spellEnd"/>
      <w:r w:rsidRPr="00A36A30">
        <w:rPr>
          <w:rFonts w:ascii="Arial" w:eastAsia="Times New Roman" w:hAnsi="Arial" w:cs="Times New Roman"/>
          <w:color w:val="1C1C1C"/>
          <w:sz w:val="16"/>
          <w:szCs w:val="24"/>
        </w:rPr>
        <w:t xml:space="preserve"> Non-Cancer</w:t>
      </w:r>
    </w:p>
    <w:p w:rsidR="00A36A30" w:rsidRPr="00A36A30" w:rsidRDefault="00A36A30" w:rsidP="00A36A30">
      <w:pPr>
        <w:tabs>
          <w:tab w:val="center" w:pos="4320"/>
          <w:tab w:val="right" w:pos="8640"/>
        </w:tabs>
        <w:spacing w:after="0" w:line="240" w:lineRule="auto"/>
        <w:jc w:val="right"/>
        <w:rPr>
          <w:rFonts w:ascii="Arial" w:eastAsia="Times New Roman" w:hAnsi="Arial" w:cs="Times New Roman"/>
          <w:color w:val="1C1C1C"/>
          <w:sz w:val="16"/>
          <w:szCs w:val="24"/>
        </w:rPr>
      </w:pPr>
      <w:r w:rsidRPr="00A36A30">
        <w:rPr>
          <w:rFonts w:ascii="Arial" w:eastAsia="Times New Roman" w:hAnsi="Arial" w:cs="Times New Roman"/>
          <w:color w:val="1C1C1C"/>
          <w:sz w:val="16"/>
          <w:szCs w:val="24"/>
        </w:rPr>
        <w:t>Original: 01/2019</w:t>
      </w:r>
    </w:p>
    <w:p w:rsidR="00A36A30" w:rsidRPr="008F3544" w:rsidRDefault="00A36A30" w:rsidP="00A36A30"/>
    <w:p w:rsidR="00A36A30" w:rsidRPr="00A67999" w:rsidRDefault="00A36A30" w:rsidP="00A36A30">
      <w:pPr>
        <w:rPr>
          <w:rFonts w:ascii="Arial" w:hAnsi="Arial" w:cs="Arial"/>
          <w:b/>
          <w:sz w:val="32"/>
          <w:szCs w:val="24"/>
          <w:u w:val="single"/>
        </w:rPr>
      </w:pPr>
      <w:r w:rsidRPr="00A67999">
        <w:rPr>
          <w:rFonts w:ascii="Arial" w:hAnsi="Arial" w:cs="Arial"/>
          <w:b/>
          <w:sz w:val="32"/>
          <w:szCs w:val="24"/>
          <w:u w:val="single"/>
        </w:rPr>
        <w:t>Addendum 6: Pain Etiology-Based Treatment Reference Chart</w:t>
      </w:r>
    </w:p>
    <w:tbl>
      <w:tblPr>
        <w:tblStyle w:val="TableGrid"/>
        <w:tblW w:w="0" w:type="auto"/>
        <w:jc w:val="center"/>
        <w:tblLook w:val="04A0" w:firstRow="1" w:lastRow="0" w:firstColumn="1" w:lastColumn="0" w:noHBand="0" w:noVBand="1"/>
      </w:tblPr>
      <w:tblGrid>
        <w:gridCol w:w="3356"/>
        <w:gridCol w:w="3357"/>
        <w:gridCol w:w="3357"/>
      </w:tblGrid>
      <w:tr w:rsidR="00A67999" w:rsidRPr="001C2D31" w:rsidTr="00A67999">
        <w:trPr>
          <w:jc w:val="center"/>
        </w:trPr>
        <w:tc>
          <w:tcPr>
            <w:tcW w:w="10070" w:type="dxa"/>
            <w:gridSpan w:val="3"/>
            <w:shd w:val="clear" w:color="auto" w:fill="BFBFBF" w:themeFill="background1" w:themeFillShade="BF"/>
          </w:tcPr>
          <w:p w:rsidR="00A67999" w:rsidRDefault="00A67999" w:rsidP="006D6749">
            <w:pPr>
              <w:tabs>
                <w:tab w:val="left" w:pos="5685"/>
              </w:tabs>
              <w:jc w:val="center"/>
              <w:rPr>
                <w:rFonts w:ascii="Arial Black" w:hAnsi="Arial Black" w:cs="Arial"/>
                <w:b/>
                <w:sz w:val="24"/>
              </w:rPr>
            </w:pPr>
            <w:r w:rsidRPr="00BA3D12">
              <w:rPr>
                <w:rFonts w:ascii="Arial Black" w:hAnsi="Arial Black" w:cs="Arial"/>
                <w:b/>
                <w:sz w:val="24"/>
              </w:rPr>
              <w:t>ACUTE Pain Mechanism-Based Treatment Options</w:t>
            </w:r>
          </w:p>
          <w:p w:rsidR="00A67999" w:rsidRPr="00BA3D12" w:rsidRDefault="00A67999" w:rsidP="006D6749">
            <w:pPr>
              <w:tabs>
                <w:tab w:val="left" w:pos="5685"/>
              </w:tabs>
              <w:jc w:val="center"/>
              <w:rPr>
                <w:rFonts w:ascii="Arial Black" w:hAnsi="Arial Black" w:cs="Arial"/>
                <w:b/>
                <w:sz w:val="24"/>
              </w:rPr>
            </w:pPr>
          </w:p>
        </w:tc>
      </w:tr>
      <w:tr w:rsidR="00A67999" w:rsidRPr="001C2D31" w:rsidTr="00A67999">
        <w:trPr>
          <w:jc w:val="center"/>
        </w:trPr>
        <w:tc>
          <w:tcPr>
            <w:tcW w:w="3356"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Neuropathic Pain</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Alternative Treatment Options</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Medication Options</w:t>
            </w:r>
          </w:p>
        </w:tc>
      </w:tr>
      <w:tr w:rsidR="00A67999" w:rsidRPr="001C2D31" w:rsidTr="00A67999">
        <w:trPr>
          <w:jc w:val="center"/>
        </w:trPr>
        <w:tc>
          <w:tcPr>
            <w:tcW w:w="3356" w:type="dxa"/>
          </w:tcPr>
          <w:p w:rsidR="00A67999" w:rsidRPr="00A51C9F" w:rsidRDefault="00A67999" w:rsidP="006D6749">
            <w:pPr>
              <w:tabs>
                <w:tab w:val="left" w:pos="5685"/>
              </w:tabs>
              <w:rPr>
                <w:rFonts w:ascii="Arial" w:hAnsi="Arial" w:cs="Arial"/>
              </w:rPr>
            </w:pPr>
            <w:r w:rsidRPr="00A51C9F">
              <w:rPr>
                <w:rFonts w:ascii="Arial" w:hAnsi="Arial" w:cs="Arial"/>
              </w:rPr>
              <w:t>Post herpetic neuralgia</w:t>
            </w:r>
          </w:p>
        </w:tc>
        <w:tc>
          <w:tcPr>
            <w:tcW w:w="3357" w:type="dxa"/>
          </w:tcPr>
          <w:p w:rsidR="00A67999" w:rsidRPr="00A51C9F" w:rsidRDefault="00A67999" w:rsidP="006D6749">
            <w:pPr>
              <w:tabs>
                <w:tab w:val="left" w:pos="5685"/>
              </w:tabs>
              <w:rPr>
                <w:rFonts w:ascii="Arial" w:hAnsi="Arial" w:cs="Arial"/>
              </w:rPr>
            </w:pPr>
            <w:r w:rsidRPr="00A51C9F">
              <w:rPr>
                <w:rFonts w:ascii="Arial" w:hAnsi="Arial" w:cs="Arial"/>
              </w:rPr>
              <w:t>Soft diet</w:t>
            </w:r>
          </w:p>
          <w:p w:rsidR="00A67999" w:rsidRPr="00A51C9F" w:rsidRDefault="00A67999" w:rsidP="006D6749">
            <w:pPr>
              <w:tabs>
                <w:tab w:val="left" w:pos="5685"/>
              </w:tabs>
              <w:rPr>
                <w:rFonts w:ascii="Arial" w:hAnsi="Arial" w:cs="Arial"/>
              </w:rPr>
            </w:pPr>
            <w:r w:rsidRPr="00A51C9F">
              <w:rPr>
                <w:rFonts w:ascii="Arial" w:hAnsi="Arial" w:cs="Arial"/>
              </w:rPr>
              <w:t>Cold Packs alternating with moist heat</w:t>
            </w:r>
          </w:p>
        </w:tc>
        <w:tc>
          <w:tcPr>
            <w:tcW w:w="3357" w:type="dxa"/>
          </w:tcPr>
          <w:p w:rsidR="00A67999" w:rsidRPr="00A51C9F" w:rsidRDefault="00A67999" w:rsidP="006D6749">
            <w:pPr>
              <w:tabs>
                <w:tab w:val="left" w:pos="5685"/>
              </w:tabs>
              <w:rPr>
                <w:rFonts w:ascii="Arial" w:hAnsi="Arial" w:cs="Arial"/>
              </w:rPr>
            </w:pPr>
            <w:r w:rsidRPr="00A51C9F">
              <w:rPr>
                <w:rFonts w:ascii="Arial" w:hAnsi="Arial" w:cs="Arial"/>
              </w:rPr>
              <w:t>Topical agents</w:t>
            </w:r>
          </w:p>
          <w:p w:rsidR="00A67999" w:rsidRPr="00A51C9F" w:rsidRDefault="00A67999" w:rsidP="006D6749">
            <w:pPr>
              <w:tabs>
                <w:tab w:val="left" w:pos="5685"/>
              </w:tabs>
              <w:rPr>
                <w:rFonts w:ascii="Arial" w:hAnsi="Arial" w:cs="Arial"/>
              </w:rPr>
            </w:pPr>
            <w:r w:rsidRPr="00A51C9F">
              <w:rPr>
                <w:rFonts w:ascii="Arial" w:hAnsi="Arial" w:cs="Arial"/>
              </w:rPr>
              <w:t>NSAIDs</w:t>
            </w:r>
          </w:p>
          <w:p w:rsidR="00A67999" w:rsidRPr="00A51C9F" w:rsidRDefault="00A67999" w:rsidP="006D6749">
            <w:pPr>
              <w:tabs>
                <w:tab w:val="left" w:pos="5685"/>
              </w:tabs>
              <w:rPr>
                <w:rFonts w:ascii="Arial" w:hAnsi="Arial" w:cs="Arial"/>
              </w:rPr>
            </w:pPr>
            <w:r w:rsidRPr="00A51C9F">
              <w:rPr>
                <w:rFonts w:ascii="Arial" w:hAnsi="Arial" w:cs="Arial"/>
              </w:rPr>
              <w:t>Antidepressants</w:t>
            </w:r>
          </w:p>
          <w:p w:rsidR="00A67999" w:rsidRDefault="00A67999" w:rsidP="006D6749">
            <w:pPr>
              <w:tabs>
                <w:tab w:val="left" w:pos="5685"/>
              </w:tabs>
              <w:rPr>
                <w:rFonts w:ascii="Arial" w:hAnsi="Arial" w:cs="Arial"/>
              </w:rPr>
            </w:pPr>
            <w:r w:rsidRPr="00A51C9F">
              <w:rPr>
                <w:rFonts w:ascii="Arial" w:hAnsi="Arial" w:cs="Arial"/>
              </w:rPr>
              <w:t>Anticonvulsants</w:t>
            </w:r>
          </w:p>
          <w:p w:rsidR="00A67999" w:rsidRPr="00A51C9F" w:rsidRDefault="00A67999" w:rsidP="006D6749">
            <w:pPr>
              <w:tabs>
                <w:tab w:val="left" w:pos="5685"/>
              </w:tabs>
              <w:rPr>
                <w:rFonts w:ascii="Arial" w:hAnsi="Arial" w:cs="Arial"/>
              </w:rPr>
            </w:pPr>
          </w:p>
        </w:tc>
      </w:tr>
      <w:tr w:rsidR="00A67999" w:rsidRPr="001C2D31" w:rsidTr="00A67999">
        <w:trPr>
          <w:jc w:val="center"/>
        </w:trPr>
        <w:tc>
          <w:tcPr>
            <w:tcW w:w="3356" w:type="dxa"/>
            <w:shd w:val="clear" w:color="auto" w:fill="F2F2F2" w:themeFill="background1" w:themeFillShade="F2"/>
            <w:vAlign w:val="center"/>
          </w:tcPr>
          <w:p w:rsidR="00A67999" w:rsidRPr="00BA3D12" w:rsidRDefault="00A67999" w:rsidP="006D6749">
            <w:pPr>
              <w:tabs>
                <w:tab w:val="left" w:pos="5685"/>
              </w:tabs>
              <w:jc w:val="center"/>
              <w:rPr>
                <w:rFonts w:ascii="Arial" w:hAnsi="Arial" w:cs="Arial"/>
                <w:b/>
                <w:sz w:val="24"/>
              </w:rPr>
            </w:pPr>
            <w:r w:rsidRPr="00BA3D12">
              <w:rPr>
                <w:rFonts w:ascii="Arial" w:hAnsi="Arial" w:cs="Arial"/>
                <w:b/>
                <w:sz w:val="24"/>
              </w:rPr>
              <w:t>Musculoskeletal Pain</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Alternative Treatment Options</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Medication Options</w:t>
            </w:r>
          </w:p>
        </w:tc>
      </w:tr>
      <w:tr w:rsidR="00A67999" w:rsidRPr="001C2D31" w:rsidTr="00A67999">
        <w:trPr>
          <w:jc w:val="center"/>
        </w:trPr>
        <w:tc>
          <w:tcPr>
            <w:tcW w:w="3356" w:type="dxa"/>
          </w:tcPr>
          <w:p w:rsidR="00A67999" w:rsidRPr="00A51C9F" w:rsidRDefault="00A67999" w:rsidP="006D6749">
            <w:pPr>
              <w:tabs>
                <w:tab w:val="left" w:pos="5685"/>
              </w:tabs>
              <w:rPr>
                <w:rFonts w:ascii="Arial" w:hAnsi="Arial" w:cs="Arial"/>
              </w:rPr>
            </w:pPr>
            <w:r w:rsidRPr="00A51C9F">
              <w:rPr>
                <w:rFonts w:ascii="Arial" w:hAnsi="Arial" w:cs="Arial"/>
              </w:rPr>
              <w:t>Acute musculoskeletal pain</w:t>
            </w:r>
          </w:p>
        </w:tc>
        <w:tc>
          <w:tcPr>
            <w:tcW w:w="3357" w:type="dxa"/>
          </w:tcPr>
          <w:p w:rsidR="00A67999" w:rsidRPr="00A51C9F" w:rsidRDefault="00A67999" w:rsidP="006D6749">
            <w:pPr>
              <w:tabs>
                <w:tab w:val="left" w:pos="5685"/>
              </w:tabs>
              <w:rPr>
                <w:rFonts w:ascii="Arial" w:hAnsi="Arial" w:cs="Arial"/>
              </w:rPr>
            </w:pPr>
            <w:r w:rsidRPr="00A51C9F">
              <w:rPr>
                <w:rFonts w:ascii="Arial" w:hAnsi="Arial" w:cs="Arial"/>
              </w:rPr>
              <w:t>Exercise/movement</w:t>
            </w:r>
          </w:p>
          <w:p w:rsidR="00A67999" w:rsidRPr="00A51C9F" w:rsidRDefault="00A67999" w:rsidP="006D6749">
            <w:pPr>
              <w:tabs>
                <w:tab w:val="left" w:pos="5685"/>
              </w:tabs>
              <w:rPr>
                <w:rFonts w:ascii="Arial" w:hAnsi="Arial" w:cs="Arial"/>
              </w:rPr>
            </w:pPr>
            <w:r w:rsidRPr="00A51C9F">
              <w:rPr>
                <w:rFonts w:ascii="Arial" w:hAnsi="Arial" w:cs="Arial"/>
              </w:rPr>
              <w:t>Physical Therapy</w:t>
            </w:r>
          </w:p>
        </w:tc>
        <w:tc>
          <w:tcPr>
            <w:tcW w:w="3357" w:type="dxa"/>
          </w:tcPr>
          <w:p w:rsidR="00A67999" w:rsidRPr="00A51C9F" w:rsidRDefault="00A67999" w:rsidP="006D6749">
            <w:pPr>
              <w:tabs>
                <w:tab w:val="left" w:pos="5685"/>
              </w:tabs>
              <w:rPr>
                <w:rFonts w:ascii="Arial" w:hAnsi="Arial" w:cs="Arial"/>
              </w:rPr>
            </w:pPr>
            <w:r w:rsidRPr="00A51C9F">
              <w:rPr>
                <w:rFonts w:ascii="Arial" w:hAnsi="Arial" w:cs="Arial"/>
              </w:rPr>
              <w:t>NSAIDs</w:t>
            </w:r>
          </w:p>
          <w:p w:rsidR="00A67999" w:rsidRPr="00A51C9F" w:rsidRDefault="00A67999" w:rsidP="006D6749">
            <w:pPr>
              <w:tabs>
                <w:tab w:val="left" w:pos="5685"/>
              </w:tabs>
              <w:rPr>
                <w:rFonts w:ascii="Arial" w:hAnsi="Arial" w:cs="Arial"/>
              </w:rPr>
            </w:pPr>
            <w:r w:rsidRPr="00A51C9F">
              <w:rPr>
                <w:rFonts w:ascii="Arial" w:hAnsi="Arial" w:cs="Arial"/>
              </w:rPr>
              <w:t>Acetaminophen</w:t>
            </w:r>
          </w:p>
          <w:p w:rsidR="00A67999" w:rsidRPr="00A51C9F" w:rsidRDefault="00A67999" w:rsidP="006D6749">
            <w:pPr>
              <w:tabs>
                <w:tab w:val="left" w:pos="5685"/>
              </w:tabs>
              <w:rPr>
                <w:rFonts w:ascii="Arial" w:hAnsi="Arial" w:cs="Arial"/>
              </w:rPr>
            </w:pPr>
            <w:r w:rsidRPr="00A51C9F">
              <w:rPr>
                <w:rFonts w:ascii="Arial" w:hAnsi="Arial" w:cs="Arial"/>
              </w:rPr>
              <w:t>Topical Agents</w:t>
            </w:r>
          </w:p>
          <w:p w:rsidR="00A67999" w:rsidRDefault="00A67999" w:rsidP="006D6749">
            <w:pPr>
              <w:tabs>
                <w:tab w:val="left" w:pos="5685"/>
              </w:tabs>
              <w:rPr>
                <w:rFonts w:ascii="Arial" w:hAnsi="Arial" w:cs="Arial"/>
              </w:rPr>
            </w:pPr>
            <w:r w:rsidRPr="00A51C9F">
              <w:rPr>
                <w:rFonts w:ascii="Arial" w:hAnsi="Arial" w:cs="Arial"/>
              </w:rPr>
              <w:t>Muscle Relaxants</w:t>
            </w:r>
          </w:p>
          <w:p w:rsidR="00A67999" w:rsidRPr="00A51C9F" w:rsidRDefault="00A67999" w:rsidP="006D6749">
            <w:pPr>
              <w:tabs>
                <w:tab w:val="left" w:pos="5685"/>
              </w:tabs>
              <w:rPr>
                <w:rFonts w:ascii="Arial" w:hAnsi="Arial" w:cs="Arial"/>
              </w:rPr>
            </w:pPr>
          </w:p>
        </w:tc>
      </w:tr>
      <w:tr w:rsidR="00A67999" w:rsidRPr="001C2D31" w:rsidTr="00A67999">
        <w:trPr>
          <w:jc w:val="center"/>
        </w:trPr>
        <w:tc>
          <w:tcPr>
            <w:tcW w:w="3356" w:type="dxa"/>
            <w:shd w:val="clear" w:color="auto" w:fill="F2F2F2" w:themeFill="background1" w:themeFillShade="F2"/>
            <w:vAlign w:val="center"/>
          </w:tcPr>
          <w:p w:rsidR="00A67999" w:rsidRPr="00BA3D12" w:rsidRDefault="00A67999" w:rsidP="006D6749">
            <w:pPr>
              <w:tabs>
                <w:tab w:val="left" w:pos="5685"/>
              </w:tabs>
              <w:jc w:val="center"/>
              <w:rPr>
                <w:rFonts w:ascii="Arial" w:hAnsi="Arial" w:cs="Arial"/>
                <w:b/>
                <w:sz w:val="24"/>
              </w:rPr>
            </w:pPr>
            <w:r w:rsidRPr="00BA3D12">
              <w:rPr>
                <w:rFonts w:ascii="Arial" w:hAnsi="Arial" w:cs="Arial"/>
                <w:b/>
                <w:sz w:val="24"/>
              </w:rPr>
              <w:t>Inflammatory Pain</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Alternative Treatment Options</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Medication Options</w:t>
            </w:r>
          </w:p>
        </w:tc>
      </w:tr>
      <w:tr w:rsidR="00A67999" w:rsidRPr="001C2D31" w:rsidTr="00A67999">
        <w:trPr>
          <w:jc w:val="center"/>
        </w:trPr>
        <w:tc>
          <w:tcPr>
            <w:tcW w:w="3356" w:type="dxa"/>
          </w:tcPr>
          <w:p w:rsidR="00A67999" w:rsidRPr="00A51C9F" w:rsidRDefault="00A67999" w:rsidP="006D6749">
            <w:pPr>
              <w:tabs>
                <w:tab w:val="left" w:pos="5685"/>
              </w:tabs>
              <w:rPr>
                <w:rFonts w:ascii="Arial" w:hAnsi="Arial" w:cs="Arial"/>
              </w:rPr>
            </w:pPr>
            <w:r w:rsidRPr="00A51C9F">
              <w:rPr>
                <w:rFonts w:ascii="Arial" w:hAnsi="Arial" w:cs="Arial"/>
              </w:rPr>
              <w:t>Tendonitis</w:t>
            </w:r>
          </w:p>
        </w:tc>
        <w:tc>
          <w:tcPr>
            <w:tcW w:w="3357" w:type="dxa"/>
          </w:tcPr>
          <w:p w:rsidR="00A67999" w:rsidRPr="00A51C9F" w:rsidRDefault="00A67999" w:rsidP="006D6749">
            <w:pPr>
              <w:tabs>
                <w:tab w:val="left" w:pos="5685"/>
              </w:tabs>
              <w:rPr>
                <w:rFonts w:ascii="Arial" w:hAnsi="Arial" w:cs="Arial"/>
              </w:rPr>
            </w:pPr>
            <w:r w:rsidRPr="00A51C9F">
              <w:rPr>
                <w:rFonts w:ascii="Arial" w:hAnsi="Arial" w:cs="Arial"/>
              </w:rPr>
              <w:t>Physical therapy</w:t>
            </w:r>
          </w:p>
          <w:p w:rsidR="00A67999" w:rsidRPr="00A51C9F" w:rsidRDefault="00A67999" w:rsidP="006D6749">
            <w:pPr>
              <w:tabs>
                <w:tab w:val="left" w:pos="5685"/>
              </w:tabs>
              <w:rPr>
                <w:rFonts w:ascii="Arial" w:hAnsi="Arial" w:cs="Arial"/>
              </w:rPr>
            </w:pPr>
            <w:r w:rsidRPr="00A51C9F">
              <w:rPr>
                <w:rFonts w:ascii="Arial" w:hAnsi="Arial" w:cs="Arial"/>
              </w:rPr>
              <w:t>Iontophoresis</w:t>
            </w:r>
          </w:p>
          <w:p w:rsidR="00A67999" w:rsidRPr="00A51C9F" w:rsidRDefault="00A67999" w:rsidP="006D6749">
            <w:pPr>
              <w:tabs>
                <w:tab w:val="left" w:pos="5685"/>
              </w:tabs>
              <w:rPr>
                <w:rFonts w:ascii="Arial" w:hAnsi="Arial" w:cs="Arial"/>
              </w:rPr>
            </w:pPr>
            <w:r w:rsidRPr="00A51C9F">
              <w:rPr>
                <w:rFonts w:ascii="Arial" w:hAnsi="Arial" w:cs="Arial"/>
              </w:rPr>
              <w:t>Intra-articular injection</w:t>
            </w:r>
          </w:p>
        </w:tc>
        <w:tc>
          <w:tcPr>
            <w:tcW w:w="3357" w:type="dxa"/>
          </w:tcPr>
          <w:p w:rsidR="00A67999" w:rsidRPr="00A51C9F" w:rsidRDefault="00A67999" w:rsidP="006D6749">
            <w:pPr>
              <w:tabs>
                <w:tab w:val="left" w:pos="5685"/>
              </w:tabs>
              <w:rPr>
                <w:rFonts w:ascii="Arial" w:hAnsi="Arial" w:cs="Arial"/>
              </w:rPr>
            </w:pPr>
            <w:r w:rsidRPr="00A51C9F">
              <w:rPr>
                <w:rFonts w:ascii="Arial" w:hAnsi="Arial" w:cs="Arial"/>
              </w:rPr>
              <w:t>NSAIDs</w:t>
            </w:r>
          </w:p>
          <w:p w:rsidR="00A67999" w:rsidRPr="00A51C9F" w:rsidRDefault="00A67999" w:rsidP="006D6749">
            <w:pPr>
              <w:tabs>
                <w:tab w:val="left" w:pos="5685"/>
              </w:tabs>
              <w:rPr>
                <w:rFonts w:ascii="Arial" w:hAnsi="Arial" w:cs="Arial"/>
              </w:rPr>
            </w:pPr>
            <w:proofErr w:type="spellStart"/>
            <w:r w:rsidRPr="00A51C9F">
              <w:rPr>
                <w:rFonts w:ascii="Arial" w:hAnsi="Arial" w:cs="Arial"/>
              </w:rPr>
              <w:t>Glucocorticosteroids</w:t>
            </w:r>
            <w:proofErr w:type="spellEnd"/>
          </w:p>
          <w:p w:rsidR="00A67999" w:rsidRDefault="00A67999" w:rsidP="006D6749">
            <w:pPr>
              <w:tabs>
                <w:tab w:val="left" w:pos="5685"/>
              </w:tabs>
              <w:rPr>
                <w:rFonts w:ascii="Arial" w:hAnsi="Arial" w:cs="Arial"/>
              </w:rPr>
            </w:pPr>
            <w:r w:rsidRPr="00A51C9F">
              <w:rPr>
                <w:rFonts w:ascii="Arial" w:hAnsi="Arial" w:cs="Arial"/>
              </w:rPr>
              <w:t>Topical Agents</w:t>
            </w:r>
          </w:p>
          <w:p w:rsidR="00A67999" w:rsidRPr="00A51C9F" w:rsidRDefault="00A67999" w:rsidP="006D6749">
            <w:pPr>
              <w:tabs>
                <w:tab w:val="left" w:pos="5685"/>
              </w:tabs>
              <w:rPr>
                <w:rFonts w:ascii="Arial" w:hAnsi="Arial" w:cs="Arial"/>
              </w:rPr>
            </w:pPr>
          </w:p>
        </w:tc>
      </w:tr>
      <w:tr w:rsidR="00A67999" w:rsidRPr="001C2D31" w:rsidTr="00A67999">
        <w:trPr>
          <w:jc w:val="center"/>
        </w:trPr>
        <w:tc>
          <w:tcPr>
            <w:tcW w:w="3356" w:type="dxa"/>
          </w:tcPr>
          <w:p w:rsidR="00A67999" w:rsidRPr="00A51C9F" w:rsidRDefault="00A67999" w:rsidP="006D6749">
            <w:pPr>
              <w:tabs>
                <w:tab w:val="left" w:pos="5685"/>
              </w:tabs>
              <w:rPr>
                <w:rFonts w:ascii="Arial" w:hAnsi="Arial" w:cs="Arial"/>
              </w:rPr>
            </w:pPr>
            <w:r w:rsidRPr="00A51C9F">
              <w:rPr>
                <w:rFonts w:ascii="Arial" w:hAnsi="Arial" w:cs="Arial"/>
              </w:rPr>
              <w:t>Dental/Orofacial</w:t>
            </w:r>
          </w:p>
        </w:tc>
        <w:tc>
          <w:tcPr>
            <w:tcW w:w="3357" w:type="dxa"/>
          </w:tcPr>
          <w:p w:rsidR="00A67999" w:rsidRPr="00A51C9F" w:rsidRDefault="00A67999" w:rsidP="006D6749">
            <w:pPr>
              <w:tabs>
                <w:tab w:val="left" w:pos="5685"/>
              </w:tabs>
              <w:rPr>
                <w:rFonts w:ascii="Arial" w:hAnsi="Arial" w:cs="Arial"/>
              </w:rPr>
            </w:pPr>
            <w:r w:rsidRPr="00A51C9F">
              <w:rPr>
                <w:rFonts w:ascii="Arial" w:hAnsi="Arial" w:cs="Arial"/>
              </w:rPr>
              <w:t>Alternate moist heat and cold therapies</w:t>
            </w:r>
          </w:p>
          <w:p w:rsidR="00A67999" w:rsidRPr="00A51C9F" w:rsidRDefault="00A67999" w:rsidP="006D6749">
            <w:pPr>
              <w:tabs>
                <w:tab w:val="left" w:pos="5685"/>
              </w:tabs>
              <w:rPr>
                <w:rFonts w:ascii="Arial" w:hAnsi="Arial" w:cs="Arial"/>
              </w:rPr>
            </w:pPr>
            <w:r w:rsidRPr="00A51C9F">
              <w:rPr>
                <w:rFonts w:ascii="Arial" w:hAnsi="Arial" w:cs="Arial"/>
              </w:rPr>
              <w:t>Dental consultation</w:t>
            </w:r>
          </w:p>
        </w:tc>
        <w:tc>
          <w:tcPr>
            <w:tcW w:w="3357" w:type="dxa"/>
          </w:tcPr>
          <w:p w:rsidR="00A67999" w:rsidRPr="00A51C9F" w:rsidRDefault="00A67999" w:rsidP="006D6749">
            <w:pPr>
              <w:tabs>
                <w:tab w:val="left" w:pos="5685"/>
              </w:tabs>
              <w:rPr>
                <w:rFonts w:ascii="Arial" w:hAnsi="Arial" w:cs="Arial"/>
              </w:rPr>
            </w:pPr>
            <w:r w:rsidRPr="00A51C9F">
              <w:rPr>
                <w:rFonts w:ascii="Arial" w:hAnsi="Arial" w:cs="Arial"/>
              </w:rPr>
              <w:t>NSAIDs and Acetaminophen</w:t>
            </w:r>
          </w:p>
          <w:p w:rsidR="00A67999" w:rsidRPr="00A51C9F" w:rsidRDefault="00A67999" w:rsidP="006D6749">
            <w:pPr>
              <w:tabs>
                <w:tab w:val="left" w:pos="5685"/>
              </w:tabs>
              <w:rPr>
                <w:rFonts w:ascii="Arial" w:hAnsi="Arial" w:cs="Arial"/>
              </w:rPr>
            </w:pPr>
            <w:r w:rsidRPr="00A51C9F">
              <w:rPr>
                <w:rFonts w:ascii="Arial" w:hAnsi="Arial" w:cs="Arial"/>
              </w:rPr>
              <w:t>Topical anesthetic rinse</w:t>
            </w:r>
          </w:p>
          <w:p w:rsidR="00A67999" w:rsidRPr="00A51C9F" w:rsidRDefault="00A67999" w:rsidP="006D6749">
            <w:pPr>
              <w:tabs>
                <w:tab w:val="left" w:pos="5685"/>
              </w:tabs>
              <w:rPr>
                <w:rFonts w:ascii="Arial" w:hAnsi="Arial" w:cs="Arial"/>
              </w:rPr>
            </w:pPr>
            <w:r w:rsidRPr="00A51C9F">
              <w:rPr>
                <w:rFonts w:ascii="Arial" w:hAnsi="Arial" w:cs="Arial"/>
              </w:rPr>
              <w:t>Chlorhexidine rinse</w:t>
            </w:r>
          </w:p>
          <w:p w:rsidR="00A67999" w:rsidRDefault="00A67999" w:rsidP="006D6749">
            <w:pPr>
              <w:tabs>
                <w:tab w:val="left" w:pos="5685"/>
              </w:tabs>
              <w:rPr>
                <w:rFonts w:ascii="Arial" w:hAnsi="Arial" w:cs="Arial"/>
              </w:rPr>
            </w:pPr>
            <w:r w:rsidRPr="00A51C9F">
              <w:rPr>
                <w:rFonts w:ascii="Arial" w:hAnsi="Arial" w:cs="Arial"/>
              </w:rPr>
              <w:t>Bupivacaine injection</w:t>
            </w:r>
          </w:p>
          <w:p w:rsidR="00A67999" w:rsidRPr="00A51C9F" w:rsidRDefault="00A67999" w:rsidP="006D6749">
            <w:pPr>
              <w:tabs>
                <w:tab w:val="left" w:pos="5685"/>
              </w:tabs>
              <w:rPr>
                <w:rFonts w:ascii="Arial" w:hAnsi="Arial" w:cs="Arial"/>
              </w:rPr>
            </w:pPr>
          </w:p>
        </w:tc>
      </w:tr>
      <w:tr w:rsidR="00A67999" w:rsidRPr="001C2D31" w:rsidTr="00A67999">
        <w:trPr>
          <w:jc w:val="center"/>
        </w:trPr>
        <w:tc>
          <w:tcPr>
            <w:tcW w:w="3356" w:type="dxa"/>
          </w:tcPr>
          <w:p w:rsidR="00A67999" w:rsidRPr="00A51C9F" w:rsidRDefault="00A67999" w:rsidP="006D6749">
            <w:pPr>
              <w:tabs>
                <w:tab w:val="left" w:pos="5685"/>
              </w:tabs>
              <w:rPr>
                <w:rFonts w:ascii="Arial" w:hAnsi="Arial" w:cs="Arial"/>
              </w:rPr>
            </w:pPr>
            <w:r w:rsidRPr="00A51C9F">
              <w:rPr>
                <w:rFonts w:ascii="Arial" w:hAnsi="Arial" w:cs="Arial"/>
              </w:rPr>
              <w:t>Temporomandibular Disorder</w:t>
            </w:r>
          </w:p>
        </w:tc>
        <w:tc>
          <w:tcPr>
            <w:tcW w:w="3357" w:type="dxa"/>
          </w:tcPr>
          <w:p w:rsidR="00A67999" w:rsidRPr="00A51C9F" w:rsidRDefault="00A67999" w:rsidP="006D6749">
            <w:pPr>
              <w:tabs>
                <w:tab w:val="left" w:pos="5685"/>
              </w:tabs>
              <w:rPr>
                <w:rFonts w:ascii="Arial" w:hAnsi="Arial" w:cs="Arial"/>
              </w:rPr>
            </w:pPr>
            <w:r w:rsidRPr="00A51C9F">
              <w:rPr>
                <w:rFonts w:ascii="Arial" w:hAnsi="Arial" w:cs="Arial"/>
              </w:rPr>
              <w:t>Soft diet</w:t>
            </w:r>
          </w:p>
          <w:p w:rsidR="00A67999" w:rsidRPr="00A51C9F" w:rsidRDefault="00A67999" w:rsidP="006D6749">
            <w:pPr>
              <w:tabs>
                <w:tab w:val="left" w:pos="5685"/>
              </w:tabs>
              <w:rPr>
                <w:rFonts w:ascii="Arial" w:hAnsi="Arial" w:cs="Arial"/>
              </w:rPr>
            </w:pPr>
            <w:r w:rsidRPr="00A51C9F">
              <w:rPr>
                <w:rFonts w:ascii="Arial" w:hAnsi="Arial" w:cs="Arial"/>
              </w:rPr>
              <w:t>Cold packs alternating with moist heat</w:t>
            </w:r>
          </w:p>
          <w:p w:rsidR="00A67999" w:rsidRPr="00A51C9F" w:rsidRDefault="00A67999" w:rsidP="006D6749">
            <w:pPr>
              <w:tabs>
                <w:tab w:val="left" w:pos="5685"/>
              </w:tabs>
              <w:rPr>
                <w:rFonts w:ascii="Arial" w:hAnsi="Arial" w:cs="Arial"/>
              </w:rPr>
            </w:pPr>
            <w:r w:rsidRPr="00A51C9F">
              <w:rPr>
                <w:rFonts w:ascii="Arial" w:hAnsi="Arial" w:cs="Arial"/>
              </w:rPr>
              <w:t>Physical therapy</w:t>
            </w:r>
          </w:p>
          <w:p w:rsidR="00A67999" w:rsidRPr="00A51C9F" w:rsidRDefault="00A67999" w:rsidP="006D6749">
            <w:pPr>
              <w:tabs>
                <w:tab w:val="left" w:pos="5685"/>
              </w:tabs>
              <w:rPr>
                <w:rFonts w:ascii="Arial" w:hAnsi="Arial" w:cs="Arial"/>
              </w:rPr>
            </w:pPr>
            <w:proofErr w:type="spellStart"/>
            <w:r w:rsidRPr="00A51C9F">
              <w:rPr>
                <w:rFonts w:ascii="Arial" w:hAnsi="Arial" w:cs="Arial"/>
              </w:rPr>
              <w:t>Phonoophoresis</w:t>
            </w:r>
            <w:proofErr w:type="spellEnd"/>
          </w:p>
          <w:p w:rsidR="00A67999" w:rsidRPr="00A51C9F" w:rsidRDefault="00A67999" w:rsidP="006D6749">
            <w:pPr>
              <w:tabs>
                <w:tab w:val="left" w:pos="5685"/>
              </w:tabs>
              <w:rPr>
                <w:rFonts w:ascii="Arial" w:hAnsi="Arial" w:cs="Arial"/>
              </w:rPr>
            </w:pPr>
            <w:r w:rsidRPr="00A51C9F">
              <w:rPr>
                <w:rFonts w:ascii="Arial" w:hAnsi="Arial" w:cs="Arial"/>
              </w:rPr>
              <w:t>Dental appliances</w:t>
            </w:r>
          </w:p>
          <w:p w:rsidR="00A67999" w:rsidRPr="00A51C9F" w:rsidRDefault="00A67999" w:rsidP="006D6749">
            <w:pPr>
              <w:tabs>
                <w:tab w:val="left" w:pos="5685"/>
              </w:tabs>
              <w:rPr>
                <w:rFonts w:ascii="Arial" w:hAnsi="Arial" w:cs="Arial"/>
              </w:rPr>
            </w:pPr>
            <w:r w:rsidRPr="00A51C9F">
              <w:rPr>
                <w:rFonts w:ascii="Arial" w:hAnsi="Arial" w:cs="Arial"/>
              </w:rPr>
              <w:t>Manual therapy</w:t>
            </w:r>
          </w:p>
          <w:p w:rsidR="00A67999" w:rsidRPr="00A51C9F" w:rsidRDefault="00A67999" w:rsidP="006D6749">
            <w:pPr>
              <w:tabs>
                <w:tab w:val="left" w:pos="5685"/>
              </w:tabs>
              <w:rPr>
                <w:rFonts w:ascii="Arial" w:hAnsi="Arial" w:cs="Arial"/>
              </w:rPr>
            </w:pPr>
            <w:r w:rsidRPr="00A51C9F">
              <w:rPr>
                <w:rFonts w:ascii="Arial" w:hAnsi="Arial" w:cs="Arial"/>
              </w:rPr>
              <w:t>Cognitive behavioral therapy</w:t>
            </w:r>
          </w:p>
          <w:p w:rsidR="00A67999" w:rsidRPr="00A51C9F" w:rsidRDefault="00A67999" w:rsidP="006D6749">
            <w:pPr>
              <w:tabs>
                <w:tab w:val="left" w:pos="5685"/>
              </w:tabs>
              <w:rPr>
                <w:rFonts w:ascii="Arial" w:hAnsi="Arial" w:cs="Arial"/>
              </w:rPr>
            </w:pPr>
            <w:r w:rsidRPr="00A51C9F">
              <w:rPr>
                <w:rFonts w:ascii="Arial" w:hAnsi="Arial" w:cs="Arial"/>
              </w:rPr>
              <w:t>Biofeedback</w:t>
            </w:r>
          </w:p>
          <w:p w:rsidR="00A67999" w:rsidRDefault="00A67999" w:rsidP="006D6749">
            <w:pPr>
              <w:tabs>
                <w:tab w:val="left" w:pos="5685"/>
              </w:tabs>
              <w:rPr>
                <w:rFonts w:ascii="Arial" w:hAnsi="Arial" w:cs="Arial"/>
              </w:rPr>
            </w:pPr>
            <w:r w:rsidRPr="00A51C9F">
              <w:rPr>
                <w:rFonts w:ascii="Arial" w:hAnsi="Arial" w:cs="Arial"/>
              </w:rPr>
              <w:t>Hypnosis</w:t>
            </w:r>
          </w:p>
          <w:p w:rsidR="00A67999" w:rsidRDefault="00A67999" w:rsidP="006D6749">
            <w:pPr>
              <w:tabs>
                <w:tab w:val="left" w:pos="5685"/>
              </w:tabs>
              <w:rPr>
                <w:rFonts w:ascii="Arial" w:hAnsi="Arial" w:cs="Arial"/>
              </w:rPr>
            </w:pPr>
          </w:p>
          <w:p w:rsidR="00A67999" w:rsidRDefault="00A67999" w:rsidP="006D6749">
            <w:pPr>
              <w:tabs>
                <w:tab w:val="left" w:pos="5685"/>
              </w:tabs>
              <w:rPr>
                <w:rFonts w:ascii="Arial" w:hAnsi="Arial" w:cs="Arial"/>
              </w:rPr>
            </w:pPr>
          </w:p>
          <w:p w:rsidR="00A67999" w:rsidRDefault="00A67999" w:rsidP="006D6749">
            <w:pPr>
              <w:tabs>
                <w:tab w:val="left" w:pos="5685"/>
              </w:tabs>
              <w:rPr>
                <w:rFonts w:ascii="Arial" w:hAnsi="Arial" w:cs="Arial"/>
              </w:rPr>
            </w:pPr>
          </w:p>
          <w:p w:rsidR="00A67999" w:rsidRDefault="00A67999" w:rsidP="006D6749">
            <w:pPr>
              <w:tabs>
                <w:tab w:val="left" w:pos="5685"/>
              </w:tabs>
              <w:rPr>
                <w:rFonts w:ascii="Arial" w:hAnsi="Arial" w:cs="Arial"/>
              </w:rPr>
            </w:pPr>
          </w:p>
          <w:p w:rsidR="00A67999" w:rsidRDefault="00A67999" w:rsidP="006D6749">
            <w:pPr>
              <w:tabs>
                <w:tab w:val="left" w:pos="5685"/>
              </w:tabs>
              <w:rPr>
                <w:rFonts w:ascii="Arial" w:hAnsi="Arial" w:cs="Arial"/>
              </w:rPr>
            </w:pPr>
          </w:p>
          <w:p w:rsidR="001352FB" w:rsidRDefault="001352FB" w:rsidP="006D6749">
            <w:pPr>
              <w:tabs>
                <w:tab w:val="left" w:pos="5685"/>
              </w:tabs>
              <w:rPr>
                <w:rFonts w:ascii="Arial" w:hAnsi="Arial" w:cs="Arial"/>
              </w:rPr>
            </w:pPr>
          </w:p>
          <w:p w:rsidR="001352FB" w:rsidRPr="00A51C9F" w:rsidRDefault="001352FB" w:rsidP="006D6749">
            <w:pPr>
              <w:tabs>
                <w:tab w:val="left" w:pos="5685"/>
              </w:tabs>
              <w:rPr>
                <w:rFonts w:ascii="Arial" w:hAnsi="Arial" w:cs="Arial"/>
              </w:rPr>
            </w:pPr>
          </w:p>
        </w:tc>
        <w:tc>
          <w:tcPr>
            <w:tcW w:w="3357" w:type="dxa"/>
          </w:tcPr>
          <w:p w:rsidR="00A67999" w:rsidRPr="00A51C9F" w:rsidRDefault="00A67999" w:rsidP="006D6749">
            <w:pPr>
              <w:tabs>
                <w:tab w:val="left" w:pos="5685"/>
              </w:tabs>
              <w:rPr>
                <w:rFonts w:ascii="Arial" w:hAnsi="Arial" w:cs="Arial"/>
              </w:rPr>
            </w:pPr>
            <w:r w:rsidRPr="00A51C9F">
              <w:rPr>
                <w:rFonts w:ascii="Arial" w:hAnsi="Arial" w:cs="Arial"/>
              </w:rPr>
              <w:t>NSAIDs</w:t>
            </w:r>
          </w:p>
          <w:p w:rsidR="00A67999" w:rsidRPr="00A51C9F" w:rsidRDefault="00A67999" w:rsidP="006D6749">
            <w:pPr>
              <w:tabs>
                <w:tab w:val="left" w:pos="5685"/>
              </w:tabs>
              <w:rPr>
                <w:rFonts w:ascii="Arial" w:hAnsi="Arial" w:cs="Arial"/>
              </w:rPr>
            </w:pPr>
            <w:r w:rsidRPr="00A51C9F">
              <w:rPr>
                <w:rFonts w:ascii="Arial" w:hAnsi="Arial" w:cs="Arial"/>
              </w:rPr>
              <w:t>Anticonvulsants</w:t>
            </w:r>
          </w:p>
        </w:tc>
      </w:tr>
      <w:tr w:rsidR="00A67999" w:rsidRPr="001C2D31" w:rsidTr="00A67999">
        <w:trPr>
          <w:jc w:val="center"/>
        </w:trPr>
        <w:tc>
          <w:tcPr>
            <w:tcW w:w="3356" w:type="dxa"/>
            <w:shd w:val="clear" w:color="auto" w:fill="F2F2F2" w:themeFill="background1" w:themeFillShade="F2"/>
            <w:vAlign w:val="center"/>
          </w:tcPr>
          <w:p w:rsidR="00A67999" w:rsidRPr="00BA3D12" w:rsidRDefault="00A67999" w:rsidP="006D6749">
            <w:pPr>
              <w:tabs>
                <w:tab w:val="left" w:pos="5685"/>
              </w:tabs>
              <w:jc w:val="center"/>
              <w:rPr>
                <w:rFonts w:ascii="Arial" w:hAnsi="Arial" w:cs="Arial"/>
                <w:b/>
                <w:sz w:val="24"/>
              </w:rPr>
            </w:pPr>
            <w:r>
              <w:rPr>
                <w:rFonts w:ascii="Arial" w:hAnsi="Arial" w:cs="Arial"/>
                <w:b/>
                <w:sz w:val="24"/>
              </w:rPr>
              <w:lastRenderedPageBreak/>
              <w:t>Visceral</w:t>
            </w:r>
            <w:r w:rsidRPr="00BA3D12">
              <w:rPr>
                <w:rFonts w:ascii="Arial" w:hAnsi="Arial" w:cs="Arial"/>
                <w:b/>
                <w:sz w:val="24"/>
              </w:rPr>
              <w:t xml:space="preserve"> Pain</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Alternative Treatment Options</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Medication Options</w:t>
            </w:r>
          </w:p>
        </w:tc>
      </w:tr>
      <w:tr w:rsidR="00A67999" w:rsidTr="00A67999">
        <w:trPr>
          <w:jc w:val="center"/>
        </w:trPr>
        <w:tc>
          <w:tcPr>
            <w:tcW w:w="3356" w:type="dxa"/>
          </w:tcPr>
          <w:p w:rsidR="00A67999" w:rsidRPr="00A51C9F" w:rsidRDefault="00A67999" w:rsidP="006D6749">
            <w:pPr>
              <w:tabs>
                <w:tab w:val="left" w:pos="5685"/>
              </w:tabs>
              <w:rPr>
                <w:rFonts w:ascii="Arial" w:hAnsi="Arial" w:cs="Arial"/>
                <w:sz w:val="24"/>
              </w:rPr>
            </w:pPr>
            <w:r>
              <w:rPr>
                <w:rFonts w:ascii="Arial" w:hAnsi="Arial" w:cs="Arial"/>
                <w:sz w:val="24"/>
              </w:rPr>
              <w:t>Headache/ Migraine</w:t>
            </w:r>
          </w:p>
        </w:tc>
        <w:tc>
          <w:tcPr>
            <w:tcW w:w="3357" w:type="dxa"/>
          </w:tcPr>
          <w:p w:rsidR="00A67999" w:rsidRPr="003430AE" w:rsidRDefault="00A67999" w:rsidP="006D6749">
            <w:pPr>
              <w:tabs>
                <w:tab w:val="left" w:pos="5685"/>
              </w:tabs>
              <w:rPr>
                <w:rFonts w:ascii="Arial" w:hAnsi="Arial" w:cs="Arial"/>
              </w:rPr>
            </w:pPr>
            <w:r w:rsidRPr="003430AE">
              <w:rPr>
                <w:rFonts w:ascii="Arial" w:hAnsi="Arial" w:cs="Arial"/>
              </w:rPr>
              <w:t>Hot/Cold Therapies</w:t>
            </w:r>
          </w:p>
          <w:p w:rsidR="00A67999" w:rsidRDefault="00A67999" w:rsidP="006D6749">
            <w:pPr>
              <w:tabs>
                <w:tab w:val="left" w:pos="5685"/>
              </w:tabs>
              <w:rPr>
                <w:rFonts w:ascii="Arial" w:hAnsi="Arial" w:cs="Arial"/>
              </w:rPr>
            </w:pPr>
            <w:r w:rsidRPr="00D523D9">
              <w:rPr>
                <w:rFonts w:ascii="Arial" w:hAnsi="Arial" w:cs="Arial"/>
              </w:rPr>
              <w:t>Essential Oils</w:t>
            </w:r>
          </w:p>
          <w:p w:rsidR="00A67999" w:rsidRPr="003430AE" w:rsidRDefault="00A67999" w:rsidP="006D6749">
            <w:pPr>
              <w:tabs>
                <w:tab w:val="left" w:pos="5685"/>
              </w:tabs>
              <w:rPr>
                <w:rFonts w:ascii="Arial" w:hAnsi="Arial" w:cs="Arial"/>
              </w:rPr>
            </w:pPr>
            <w:r>
              <w:rPr>
                <w:rFonts w:ascii="Arial" w:hAnsi="Arial" w:cs="Arial"/>
              </w:rPr>
              <w:t>Nutraceuticals</w:t>
            </w:r>
          </w:p>
        </w:tc>
        <w:tc>
          <w:tcPr>
            <w:tcW w:w="3357" w:type="dxa"/>
          </w:tcPr>
          <w:p w:rsidR="00A67999" w:rsidRPr="004D4FA3" w:rsidRDefault="00A67999" w:rsidP="006D6749">
            <w:pPr>
              <w:tabs>
                <w:tab w:val="left" w:pos="5685"/>
              </w:tabs>
              <w:rPr>
                <w:rFonts w:ascii="Arial" w:hAnsi="Arial" w:cs="Arial"/>
                <w:b/>
              </w:rPr>
            </w:pPr>
            <w:r w:rsidRPr="004D4FA3">
              <w:rPr>
                <w:rFonts w:ascii="Arial" w:hAnsi="Arial" w:cs="Arial"/>
                <w:b/>
              </w:rPr>
              <w:t>Preventative Medications</w:t>
            </w:r>
          </w:p>
          <w:p w:rsidR="00A67999" w:rsidRDefault="00A67999" w:rsidP="006D6749">
            <w:pPr>
              <w:tabs>
                <w:tab w:val="left" w:pos="5685"/>
              </w:tabs>
              <w:rPr>
                <w:rFonts w:ascii="Arial" w:hAnsi="Arial" w:cs="Arial"/>
              </w:rPr>
            </w:pPr>
            <w:r>
              <w:rPr>
                <w:rFonts w:ascii="Arial" w:hAnsi="Arial" w:cs="Arial"/>
              </w:rPr>
              <w:t>Propranolol</w:t>
            </w:r>
          </w:p>
          <w:p w:rsidR="00A67999" w:rsidRDefault="00A67999" w:rsidP="006D6749">
            <w:pPr>
              <w:tabs>
                <w:tab w:val="left" w:pos="5685"/>
              </w:tabs>
              <w:rPr>
                <w:rFonts w:ascii="Arial" w:hAnsi="Arial" w:cs="Arial"/>
              </w:rPr>
            </w:pPr>
            <w:r>
              <w:rPr>
                <w:rFonts w:ascii="Arial" w:hAnsi="Arial" w:cs="Arial"/>
              </w:rPr>
              <w:t>Tricyclics</w:t>
            </w:r>
          </w:p>
          <w:p w:rsidR="00A67999" w:rsidRDefault="00A67999" w:rsidP="006D6749">
            <w:pPr>
              <w:tabs>
                <w:tab w:val="left" w:pos="5685"/>
              </w:tabs>
              <w:rPr>
                <w:rFonts w:ascii="Arial" w:hAnsi="Arial" w:cs="Arial"/>
              </w:rPr>
            </w:pPr>
            <w:r>
              <w:rPr>
                <w:rFonts w:ascii="Arial" w:hAnsi="Arial" w:cs="Arial"/>
              </w:rPr>
              <w:t>Anticonvulsants</w:t>
            </w:r>
          </w:p>
          <w:p w:rsidR="00A67999" w:rsidRDefault="00A67999" w:rsidP="006D6749">
            <w:pPr>
              <w:tabs>
                <w:tab w:val="left" w:pos="5685"/>
              </w:tabs>
              <w:rPr>
                <w:rFonts w:ascii="Arial" w:hAnsi="Arial" w:cs="Arial"/>
              </w:rPr>
            </w:pPr>
            <w:r w:rsidRPr="004D4FA3">
              <w:rPr>
                <w:rFonts w:ascii="Arial" w:hAnsi="Arial" w:cs="Arial"/>
                <w:b/>
              </w:rPr>
              <w:t>Treatment Medications</w:t>
            </w:r>
            <w:r>
              <w:rPr>
                <w:rFonts w:ascii="Arial" w:hAnsi="Arial" w:cs="Arial"/>
              </w:rPr>
              <w:t>:</w:t>
            </w:r>
          </w:p>
          <w:p w:rsidR="00A67999" w:rsidRDefault="00A67999" w:rsidP="006D6749">
            <w:pPr>
              <w:tabs>
                <w:tab w:val="left" w:pos="5685"/>
              </w:tabs>
              <w:rPr>
                <w:rFonts w:ascii="Arial" w:hAnsi="Arial" w:cs="Arial"/>
              </w:rPr>
            </w:pPr>
            <w:proofErr w:type="spellStart"/>
            <w:r>
              <w:rPr>
                <w:rFonts w:ascii="Arial" w:hAnsi="Arial" w:cs="Arial"/>
              </w:rPr>
              <w:t>Triptans</w:t>
            </w:r>
            <w:proofErr w:type="spellEnd"/>
          </w:p>
          <w:p w:rsidR="00A67999" w:rsidRDefault="00A67999" w:rsidP="006D6749">
            <w:pPr>
              <w:tabs>
                <w:tab w:val="left" w:pos="5685"/>
              </w:tabs>
              <w:rPr>
                <w:rFonts w:ascii="Arial" w:hAnsi="Arial" w:cs="Arial"/>
              </w:rPr>
            </w:pPr>
            <w:r>
              <w:rPr>
                <w:rFonts w:ascii="Arial" w:hAnsi="Arial" w:cs="Arial"/>
              </w:rPr>
              <w:t>NSAIDs</w:t>
            </w:r>
          </w:p>
          <w:p w:rsidR="00A67999" w:rsidRDefault="00A67999" w:rsidP="006D6749">
            <w:pPr>
              <w:tabs>
                <w:tab w:val="left" w:pos="5685"/>
              </w:tabs>
              <w:rPr>
                <w:rFonts w:ascii="Arial" w:hAnsi="Arial" w:cs="Arial"/>
              </w:rPr>
            </w:pPr>
            <w:r>
              <w:rPr>
                <w:rFonts w:ascii="Arial" w:hAnsi="Arial" w:cs="Arial"/>
              </w:rPr>
              <w:t>Acetaminophen</w:t>
            </w:r>
          </w:p>
          <w:p w:rsidR="00A67999" w:rsidRDefault="00A67999" w:rsidP="006D6749">
            <w:pPr>
              <w:tabs>
                <w:tab w:val="left" w:pos="5685"/>
              </w:tabs>
              <w:rPr>
                <w:rFonts w:ascii="Arial" w:hAnsi="Arial" w:cs="Arial"/>
              </w:rPr>
            </w:pPr>
            <w:r>
              <w:rPr>
                <w:rFonts w:ascii="Arial" w:hAnsi="Arial" w:cs="Arial"/>
              </w:rPr>
              <w:t>Aspirin</w:t>
            </w:r>
          </w:p>
          <w:p w:rsidR="00A67999" w:rsidRDefault="00A67999" w:rsidP="006D6749">
            <w:pPr>
              <w:tabs>
                <w:tab w:val="left" w:pos="5685"/>
              </w:tabs>
              <w:rPr>
                <w:rFonts w:ascii="Arial" w:hAnsi="Arial" w:cs="Arial"/>
              </w:rPr>
            </w:pPr>
            <w:r>
              <w:rPr>
                <w:rFonts w:ascii="Arial" w:hAnsi="Arial" w:cs="Arial"/>
              </w:rPr>
              <w:t xml:space="preserve">Caffeine </w:t>
            </w:r>
          </w:p>
          <w:p w:rsidR="00A67999" w:rsidRDefault="00A67999" w:rsidP="006D6749">
            <w:pPr>
              <w:tabs>
                <w:tab w:val="left" w:pos="5685"/>
              </w:tabs>
              <w:rPr>
                <w:rFonts w:ascii="Arial" w:hAnsi="Arial" w:cs="Arial"/>
              </w:rPr>
            </w:pPr>
            <w:r>
              <w:rPr>
                <w:rFonts w:ascii="Arial" w:hAnsi="Arial" w:cs="Arial"/>
              </w:rPr>
              <w:t>Ergot derivatives</w:t>
            </w:r>
          </w:p>
          <w:p w:rsidR="00A67999" w:rsidRDefault="00A67999" w:rsidP="006D6749">
            <w:pPr>
              <w:tabs>
                <w:tab w:val="left" w:pos="5685"/>
              </w:tabs>
              <w:rPr>
                <w:rFonts w:ascii="Arial" w:hAnsi="Arial" w:cs="Arial"/>
              </w:rPr>
            </w:pPr>
          </w:p>
        </w:tc>
      </w:tr>
      <w:tr w:rsidR="00A67999" w:rsidTr="00A67999">
        <w:trPr>
          <w:jc w:val="center"/>
        </w:trPr>
        <w:tc>
          <w:tcPr>
            <w:tcW w:w="3356" w:type="dxa"/>
          </w:tcPr>
          <w:p w:rsidR="00A67999" w:rsidRPr="00A51C9F" w:rsidRDefault="00A67999" w:rsidP="006D6749">
            <w:pPr>
              <w:tabs>
                <w:tab w:val="left" w:pos="5685"/>
              </w:tabs>
              <w:rPr>
                <w:rFonts w:ascii="Arial" w:hAnsi="Arial" w:cs="Arial"/>
                <w:sz w:val="24"/>
              </w:rPr>
            </w:pPr>
            <w:r>
              <w:rPr>
                <w:rFonts w:ascii="Arial" w:hAnsi="Arial" w:cs="Arial"/>
                <w:sz w:val="24"/>
              </w:rPr>
              <w:t>Non-Cardiac Chest Pain</w:t>
            </w:r>
          </w:p>
        </w:tc>
        <w:tc>
          <w:tcPr>
            <w:tcW w:w="3357" w:type="dxa"/>
          </w:tcPr>
          <w:p w:rsidR="00A67999" w:rsidRDefault="00A67999" w:rsidP="006D6749">
            <w:pPr>
              <w:tabs>
                <w:tab w:val="left" w:pos="5685"/>
              </w:tabs>
              <w:rPr>
                <w:rFonts w:ascii="Arial" w:hAnsi="Arial" w:cs="Arial"/>
              </w:rPr>
            </w:pPr>
            <w:r w:rsidRPr="00D523D9">
              <w:rPr>
                <w:rFonts w:ascii="Arial" w:hAnsi="Arial" w:cs="Arial"/>
                <w:u w:val="single"/>
              </w:rPr>
              <w:t>GERD</w:t>
            </w:r>
            <w:r w:rsidRPr="00D523D9">
              <w:rPr>
                <w:rFonts w:ascii="Arial" w:hAnsi="Arial" w:cs="Arial"/>
              </w:rPr>
              <w:t xml:space="preserve">: </w:t>
            </w:r>
          </w:p>
          <w:p w:rsidR="00A67999" w:rsidRDefault="00A67999" w:rsidP="006D6749">
            <w:pPr>
              <w:tabs>
                <w:tab w:val="left" w:pos="5685"/>
              </w:tabs>
              <w:rPr>
                <w:rFonts w:ascii="Arial" w:hAnsi="Arial" w:cs="Arial"/>
              </w:rPr>
            </w:pPr>
            <w:r>
              <w:rPr>
                <w:rFonts w:ascii="Arial" w:hAnsi="Arial" w:cs="Arial"/>
              </w:rPr>
              <w:t>Dietary Modifications</w:t>
            </w:r>
          </w:p>
          <w:p w:rsidR="00A67999" w:rsidRDefault="00A67999" w:rsidP="006D6749">
            <w:pPr>
              <w:tabs>
                <w:tab w:val="left" w:pos="5685"/>
              </w:tabs>
              <w:rPr>
                <w:rFonts w:ascii="Arial" w:hAnsi="Arial" w:cs="Arial"/>
              </w:rPr>
            </w:pPr>
          </w:p>
          <w:p w:rsidR="00A67999" w:rsidRPr="00D523D9" w:rsidRDefault="00A67999" w:rsidP="006D6749">
            <w:pPr>
              <w:tabs>
                <w:tab w:val="left" w:pos="5685"/>
              </w:tabs>
              <w:rPr>
                <w:rFonts w:ascii="Arial" w:hAnsi="Arial" w:cs="Arial"/>
                <w:u w:val="single"/>
              </w:rPr>
            </w:pPr>
            <w:r w:rsidRPr="00D523D9">
              <w:rPr>
                <w:rFonts w:ascii="Arial" w:hAnsi="Arial" w:cs="Arial"/>
                <w:u w:val="single"/>
              </w:rPr>
              <w:t>Non-Cardiac Chest Pain:</w:t>
            </w:r>
          </w:p>
          <w:p w:rsidR="00A67999" w:rsidRDefault="00A67999" w:rsidP="006D6749">
            <w:pPr>
              <w:tabs>
                <w:tab w:val="left" w:pos="5685"/>
              </w:tabs>
              <w:rPr>
                <w:rFonts w:ascii="Arial" w:hAnsi="Arial" w:cs="Arial"/>
              </w:rPr>
            </w:pPr>
            <w:r>
              <w:rPr>
                <w:rFonts w:ascii="Arial" w:hAnsi="Arial" w:cs="Arial"/>
              </w:rPr>
              <w:t>Cognitive Therapy</w:t>
            </w:r>
          </w:p>
          <w:p w:rsidR="00A67999" w:rsidRPr="00D523D9" w:rsidRDefault="00A67999" w:rsidP="006D6749">
            <w:pPr>
              <w:tabs>
                <w:tab w:val="left" w:pos="5685"/>
              </w:tabs>
              <w:rPr>
                <w:rFonts w:ascii="Arial" w:hAnsi="Arial" w:cs="Arial"/>
              </w:rPr>
            </w:pPr>
            <w:r>
              <w:rPr>
                <w:rFonts w:ascii="Arial" w:hAnsi="Arial" w:cs="Arial"/>
              </w:rPr>
              <w:t>Hypnotherapy</w:t>
            </w:r>
          </w:p>
        </w:tc>
        <w:tc>
          <w:tcPr>
            <w:tcW w:w="3357" w:type="dxa"/>
          </w:tcPr>
          <w:p w:rsidR="00A67999" w:rsidRPr="00D523D9" w:rsidRDefault="00A67999" w:rsidP="006D6749">
            <w:pPr>
              <w:tabs>
                <w:tab w:val="left" w:pos="5685"/>
              </w:tabs>
              <w:rPr>
                <w:rFonts w:ascii="Arial" w:hAnsi="Arial" w:cs="Arial"/>
                <w:u w:val="single"/>
              </w:rPr>
            </w:pPr>
            <w:r w:rsidRPr="00D523D9">
              <w:rPr>
                <w:rFonts w:ascii="Arial" w:hAnsi="Arial" w:cs="Arial"/>
                <w:u w:val="single"/>
              </w:rPr>
              <w:t xml:space="preserve">GERD: </w:t>
            </w:r>
          </w:p>
          <w:p w:rsidR="00A67999" w:rsidRPr="00D523D9" w:rsidRDefault="00A67999" w:rsidP="006D6749">
            <w:pPr>
              <w:tabs>
                <w:tab w:val="left" w:pos="5685"/>
              </w:tabs>
              <w:rPr>
                <w:rFonts w:ascii="Arial" w:hAnsi="Arial" w:cs="Arial"/>
              </w:rPr>
            </w:pPr>
            <w:r w:rsidRPr="00D523D9">
              <w:rPr>
                <w:rFonts w:ascii="Arial" w:hAnsi="Arial" w:cs="Arial"/>
              </w:rPr>
              <w:t>H2 receptor antagonists</w:t>
            </w:r>
          </w:p>
          <w:p w:rsidR="00A67999" w:rsidRPr="00D523D9" w:rsidRDefault="00A67999" w:rsidP="006D6749">
            <w:pPr>
              <w:tabs>
                <w:tab w:val="left" w:pos="5685"/>
              </w:tabs>
              <w:rPr>
                <w:rFonts w:ascii="Arial" w:hAnsi="Arial" w:cs="Arial"/>
              </w:rPr>
            </w:pPr>
            <w:r w:rsidRPr="00D523D9">
              <w:rPr>
                <w:rFonts w:ascii="Arial" w:hAnsi="Arial" w:cs="Arial"/>
              </w:rPr>
              <w:t>PPI</w:t>
            </w:r>
          </w:p>
          <w:p w:rsidR="00A67999" w:rsidRPr="00D523D9" w:rsidRDefault="00A67999" w:rsidP="006D6749">
            <w:pPr>
              <w:tabs>
                <w:tab w:val="left" w:pos="5685"/>
              </w:tabs>
              <w:rPr>
                <w:rFonts w:ascii="Arial" w:hAnsi="Arial" w:cs="Arial"/>
              </w:rPr>
            </w:pPr>
          </w:p>
          <w:p w:rsidR="00A67999" w:rsidRDefault="00A67999" w:rsidP="006D6749">
            <w:pPr>
              <w:tabs>
                <w:tab w:val="left" w:pos="5685"/>
              </w:tabs>
              <w:rPr>
                <w:rFonts w:ascii="Arial" w:hAnsi="Arial" w:cs="Arial"/>
                <w:u w:val="single"/>
              </w:rPr>
            </w:pPr>
            <w:r w:rsidRPr="00D523D9">
              <w:rPr>
                <w:rFonts w:ascii="Arial" w:hAnsi="Arial" w:cs="Arial"/>
                <w:u w:val="single"/>
              </w:rPr>
              <w:t>Non-Cardiac Chest Pain:</w:t>
            </w:r>
          </w:p>
          <w:p w:rsidR="00A67999" w:rsidRDefault="00A67999" w:rsidP="006D6749">
            <w:pPr>
              <w:tabs>
                <w:tab w:val="left" w:pos="5685"/>
              </w:tabs>
              <w:rPr>
                <w:rFonts w:ascii="Arial" w:hAnsi="Arial" w:cs="Arial"/>
              </w:rPr>
            </w:pPr>
            <w:r>
              <w:rPr>
                <w:rFonts w:ascii="Arial" w:hAnsi="Arial" w:cs="Arial"/>
              </w:rPr>
              <w:t>Tricyclics</w:t>
            </w:r>
          </w:p>
          <w:p w:rsidR="00A67999" w:rsidRDefault="00A67999" w:rsidP="006D6749">
            <w:pPr>
              <w:tabs>
                <w:tab w:val="left" w:pos="5685"/>
              </w:tabs>
              <w:rPr>
                <w:rFonts w:ascii="Arial" w:hAnsi="Arial" w:cs="Arial"/>
              </w:rPr>
            </w:pPr>
            <w:r>
              <w:rPr>
                <w:rFonts w:ascii="Arial" w:hAnsi="Arial" w:cs="Arial"/>
              </w:rPr>
              <w:t>SSRIs</w:t>
            </w:r>
          </w:p>
          <w:p w:rsidR="00A67999" w:rsidRPr="00D523D9" w:rsidRDefault="00A67999" w:rsidP="006D6749">
            <w:pPr>
              <w:tabs>
                <w:tab w:val="left" w:pos="5685"/>
              </w:tabs>
              <w:rPr>
                <w:rFonts w:ascii="Arial" w:hAnsi="Arial" w:cs="Arial"/>
              </w:rPr>
            </w:pPr>
            <w:r>
              <w:rPr>
                <w:rFonts w:ascii="Arial" w:hAnsi="Arial" w:cs="Arial"/>
              </w:rPr>
              <w:t>Trazodone</w:t>
            </w:r>
          </w:p>
        </w:tc>
      </w:tr>
      <w:tr w:rsidR="00A67999" w:rsidTr="00A67999">
        <w:trPr>
          <w:jc w:val="center"/>
        </w:trPr>
        <w:tc>
          <w:tcPr>
            <w:tcW w:w="3356" w:type="dxa"/>
          </w:tcPr>
          <w:p w:rsidR="00A67999" w:rsidRDefault="00A67999" w:rsidP="006D6749">
            <w:pPr>
              <w:tabs>
                <w:tab w:val="left" w:pos="5685"/>
              </w:tabs>
              <w:rPr>
                <w:rFonts w:ascii="Arial" w:hAnsi="Arial" w:cs="Arial"/>
                <w:sz w:val="24"/>
              </w:rPr>
            </w:pPr>
            <w:r>
              <w:rPr>
                <w:rFonts w:ascii="Arial" w:hAnsi="Arial" w:cs="Arial"/>
                <w:sz w:val="24"/>
              </w:rPr>
              <w:t>Abdominal Pain</w:t>
            </w:r>
          </w:p>
        </w:tc>
        <w:tc>
          <w:tcPr>
            <w:tcW w:w="3357" w:type="dxa"/>
          </w:tcPr>
          <w:p w:rsidR="00A67999" w:rsidRDefault="00A67999" w:rsidP="006D6749">
            <w:pPr>
              <w:tabs>
                <w:tab w:val="left" w:pos="5685"/>
              </w:tabs>
              <w:rPr>
                <w:rFonts w:ascii="Arial" w:hAnsi="Arial" w:cs="Arial"/>
              </w:rPr>
            </w:pPr>
            <w:r>
              <w:rPr>
                <w:rFonts w:ascii="Arial" w:hAnsi="Arial" w:cs="Arial"/>
              </w:rPr>
              <w:t>Lifestyle Modifications</w:t>
            </w:r>
          </w:p>
          <w:p w:rsidR="00A67999" w:rsidRPr="001A3EF2" w:rsidRDefault="00A67999" w:rsidP="006D6749">
            <w:pPr>
              <w:tabs>
                <w:tab w:val="left" w:pos="5685"/>
              </w:tabs>
              <w:rPr>
                <w:rFonts w:ascii="Arial" w:hAnsi="Arial" w:cs="Arial"/>
              </w:rPr>
            </w:pPr>
            <w:r>
              <w:rPr>
                <w:rFonts w:ascii="Arial" w:hAnsi="Arial" w:cs="Arial"/>
              </w:rPr>
              <w:t>Dietary Modifications</w:t>
            </w:r>
          </w:p>
        </w:tc>
        <w:tc>
          <w:tcPr>
            <w:tcW w:w="3357" w:type="dxa"/>
          </w:tcPr>
          <w:p w:rsidR="00A67999" w:rsidRPr="001A3EF2" w:rsidRDefault="00A67999" w:rsidP="006D6749">
            <w:pPr>
              <w:tabs>
                <w:tab w:val="left" w:pos="5685"/>
              </w:tabs>
              <w:rPr>
                <w:rFonts w:ascii="Arial" w:hAnsi="Arial" w:cs="Arial"/>
              </w:rPr>
            </w:pPr>
            <w:r>
              <w:rPr>
                <w:rFonts w:ascii="Arial" w:hAnsi="Arial" w:cs="Arial"/>
              </w:rPr>
              <w:t>Treat underlying comorbidity, if present: stress, regulate bowel movements, psychological- depression, anxiety</w:t>
            </w:r>
          </w:p>
        </w:tc>
      </w:tr>
      <w:tr w:rsidR="00A67999" w:rsidTr="00A67999">
        <w:trPr>
          <w:jc w:val="center"/>
        </w:trPr>
        <w:tc>
          <w:tcPr>
            <w:tcW w:w="3356" w:type="dxa"/>
          </w:tcPr>
          <w:p w:rsidR="00A67999" w:rsidRPr="00A51C9F" w:rsidRDefault="00A67999" w:rsidP="006D6749">
            <w:pPr>
              <w:tabs>
                <w:tab w:val="left" w:pos="5685"/>
              </w:tabs>
              <w:rPr>
                <w:rFonts w:ascii="Arial" w:hAnsi="Arial" w:cs="Arial"/>
                <w:sz w:val="24"/>
              </w:rPr>
            </w:pPr>
            <w:r>
              <w:rPr>
                <w:rFonts w:ascii="Arial" w:hAnsi="Arial" w:cs="Arial"/>
                <w:sz w:val="24"/>
              </w:rPr>
              <w:t>Pelvic Pain</w:t>
            </w:r>
          </w:p>
        </w:tc>
        <w:tc>
          <w:tcPr>
            <w:tcW w:w="3357" w:type="dxa"/>
            <w:shd w:val="clear" w:color="auto" w:fill="auto"/>
          </w:tcPr>
          <w:p w:rsidR="00A67999" w:rsidRPr="00A004DD" w:rsidRDefault="00A67999" w:rsidP="006D6749">
            <w:pPr>
              <w:tabs>
                <w:tab w:val="left" w:pos="5685"/>
              </w:tabs>
              <w:rPr>
                <w:rFonts w:ascii="Arial" w:hAnsi="Arial" w:cs="Arial"/>
              </w:rPr>
            </w:pPr>
            <w:r w:rsidRPr="00A004DD">
              <w:rPr>
                <w:rFonts w:ascii="Arial" w:hAnsi="Arial" w:cs="Arial"/>
              </w:rPr>
              <w:t>Acupuncture</w:t>
            </w:r>
          </w:p>
          <w:p w:rsidR="00A67999" w:rsidRPr="00A004DD" w:rsidRDefault="00A67999" w:rsidP="006D6749">
            <w:pPr>
              <w:tabs>
                <w:tab w:val="left" w:pos="5685"/>
              </w:tabs>
              <w:rPr>
                <w:rFonts w:ascii="Arial" w:hAnsi="Arial" w:cs="Arial"/>
              </w:rPr>
            </w:pPr>
            <w:r w:rsidRPr="00A004DD">
              <w:rPr>
                <w:rFonts w:ascii="Arial" w:hAnsi="Arial" w:cs="Arial"/>
              </w:rPr>
              <w:t>TENS</w:t>
            </w:r>
          </w:p>
          <w:p w:rsidR="00A67999" w:rsidRPr="00A004DD" w:rsidRDefault="00A67999" w:rsidP="006D6749">
            <w:pPr>
              <w:tabs>
                <w:tab w:val="left" w:pos="5685"/>
              </w:tabs>
              <w:rPr>
                <w:rFonts w:ascii="Arial" w:hAnsi="Arial" w:cs="Arial"/>
              </w:rPr>
            </w:pPr>
            <w:r w:rsidRPr="00A004DD">
              <w:rPr>
                <w:rFonts w:ascii="Arial" w:hAnsi="Arial" w:cs="Arial"/>
              </w:rPr>
              <w:t>Chiropractic</w:t>
            </w:r>
          </w:p>
          <w:p w:rsidR="00A67999" w:rsidRPr="00E608E3" w:rsidRDefault="00A67999" w:rsidP="006D6749">
            <w:pPr>
              <w:tabs>
                <w:tab w:val="left" w:pos="5685"/>
              </w:tabs>
              <w:rPr>
                <w:rFonts w:ascii="Arial" w:hAnsi="Arial" w:cs="Arial"/>
                <w:highlight w:val="yellow"/>
              </w:rPr>
            </w:pPr>
            <w:r w:rsidRPr="00A004DD">
              <w:rPr>
                <w:rFonts w:ascii="Arial" w:hAnsi="Arial" w:cs="Arial"/>
              </w:rPr>
              <w:t>Osteopathic manipulations</w:t>
            </w:r>
          </w:p>
        </w:tc>
        <w:tc>
          <w:tcPr>
            <w:tcW w:w="3357" w:type="dxa"/>
          </w:tcPr>
          <w:p w:rsidR="00A67999" w:rsidRDefault="00A67999" w:rsidP="006D6749">
            <w:pPr>
              <w:tabs>
                <w:tab w:val="left" w:pos="5685"/>
              </w:tabs>
              <w:rPr>
                <w:rFonts w:ascii="Arial" w:hAnsi="Arial" w:cs="Arial"/>
              </w:rPr>
            </w:pPr>
            <w:r>
              <w:rPr>
                <w:rFonts w:ascii="Arial" w:hAnsi="Arial" w:cs="Arial"/>
              </w:rPr>
              <w:t>Treat underlying psychiatric condition, if present</w:t>
            </w:r>
          </w:p>
          <w:p w:rsidR="00A67999" w:rsidRDefault="00A67999" w:rsidP="006D6749">
            <w:pPr>
              <w:tabs>
                <w:tab w:val="left" w:pos="5685"/>
              </w:tabs>
              <w:rPr>
                <w:rFonts w:ascii="Arial" w:hAnsi="Arial" w:cs="Arial"/>
              </w:rPr>
            </w:pPr>
          </w:p>
        </w:tc>
      </w:tr>
      <w:tr w:rsidR="00A67999" w:rsidRPr="001C2D31" w:rsidTr="00A67999">
        <w:trPr>
          <w:jc w:val="center"/>
        </w:trPr>
        <w:tc>
          <w:tcPr>
            <w:tcW w:w="3356" w:type="dxa"/>
            <w:shd w:val="clear" w:color="auto" w:fill="F2F2F2" w:themeFill="background1" w:themeFillShade="F2"/>
            <w:vAlign w:val="center"/>
          </w:tcPr>
          <w:p w:rsidR="00A67999" w:rsidRPr="00BA3D12" w:rsidRDefault="00A67999" w:rsidP="006D6749">
            <w:pPr>
              <w:tabs>
                <w:tab w:val="left" w:pos="5685"/>
              </w:tabs>
              <w:jc w:val="center"/>
              <w:rPr>
                <w:rFonts w:ascii="Arial" w:hAnsi="Arial" w:cs="Arial"/>
                <w:b/>
                <w:sz w:val="24"/>
              </w:rPr>
            </w:pPr>
            <w:r>
              <w:rPr>
                <w:rFonts w:ascii="Arial" w:hAnsi="Arial" w:cs="Arial"/>
                <w:b/>
                <w:sz w:val="24"/>
              </w:rPr>
              <w:t>Regional</w:t>
            </w:r>
            <w:r w:rsidRPr="00BA3D12">
              <w:rPr>
                <w:rFonts w:ascii="Arial" w:hAnsi="Arial" w:cs="Arial"/>
                <w:b/>
                <w:sz w:val="24"/>
              </w:rPr>
              <w:t xml:space="preserve"> Pain</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Alternative Treatment Options</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Medication Options</w:t>
            </w:r>
          </w:p>
        </w:tc>
      </w:tr>
      <w:tr w:rsidR="00A67999" w:rsidRPr="001C2D31" w:rsidTr="00A67999">
        <w:trPr>
          <w:jc w:val="center"/>
        </w:trPr>
        <w:tc>
          <w:tcPr>
            <w:tcW w:w="3356" w:type="dxa"/>
          </w:tcPr>
          <w:p w:rsidR="00A67999" w:rsidRDefault="00A67999" w:rsidP="006D6749">
            <w:pPr>
              <w:tabs>
                <w:tab w:val="left" w:pos="5685"/>
              </w:tabs>
              <w:rPr>
                <w:rFonts w:ascii="Arial" w:hAnsi="Arial" w:cs="Arial"/>
                <w:sz w:val="24"/>
              </w:rPr>
            </w:pPr>
            <w:r>
              <w:rPr>
                <w:rFonts w:ascii="Arial" w:hAnsi="Arial" w:cs="Arial"/>
                <w:sz w:val="24"/>
              </w:rPr>
              <w:t>Dental Pain</w:t>
            </w:r>
          </w:p>
        </w:tc>
        <w:tc>
          <w:tcPr>
            <w:tcW w:w="3357" w:type="dxa"/>
          </w:tcPr>
          <w:p w:rsidR="00A67999" w:rsidRDefault="00A67999" w:rsidP="006D6749">
            <w:pPr>
              <w:tabs>
                <w:tab w:val="left" w:pos="5685"/>
              </w:tabs>
              <w:rPr>
                <w:rFonts w:ascii="Arial" w:hAnsi="Arial" w:cs="Arial"/>
              </w:rPr>
            </w:pPr>
            <w:r>
              <w:rPr>
                <w:rFonts w:ascii="Arial" w:hAnsi="Arial" w:cs="Arial"/>
              </w:rPr>
              <w:t>Mouthwashes</w:t>
            </w:r>
          </w:p>
          <w:p w:rsidR="00A67999" w:rsidRPr="00E608E3" w:rsidRDefault="00A67999" w:rsidP="006D6749">
            <w:pPr>
              <w:tabs>
                <w:tab w:val="left" w:pos="5685"/>
              </w:tabs>
              <w:rPr>
                <w:rFonts w:ascii="Arial" w:hAnsi="Arial" w:cs="Arial"/>
                <w:highlight w:val="yellow"/>
              </w:rPr>
            </w:pPr>
            <w:r>
              <w:rPr>
                <w:rFonts w:ascii="Arial" w:hAnsi="Arial" w:cs="Arial"/>
              </w:rPr>
              <w:t>Desensitizing toothpaste</w:t>
            </w:r>
          </w:p>
        </w:tc>
        <w:tc>
          <w:tcPr>
            <w:tcW w:w="3357" w:type="dxa"/>
          </w:tcPr>
          <w:p w:rsidR="00A67999" w:rsidRDefault="00A67999" w:rsidP="006D6749">
            <w:pPr>
              <w:tabs>
                <w:tab w:val="left" w:pos="5685"/>
              </w:tabs>
              <w:rPr>
                <w:rFonts w:ascii="Arial" w:hAnsi="Arial" w:cs="Arial"/>
              </w:rPr>
            </w:pPr>
            <w:r>
              <w:rPr>
                <w:rFonts w:ascii="Arial" w:hAnsi="Arial" w:cs="Arial"/>
              </w:rPr>
              <w:t>NSAIDs</w:t>
            </w:r>
          </w:p>
          <w:p w:rsidR="00A67999" w:rsidRDefault="00A67999" w:rsidP="006D6749">
            <w:pPr>
              <w:tabs>
                <w:tab w:val="left" w:pos="5685"/>
              </w:tabs>
              <w:rPr>
                <w:rFonts w:ascii="Arial" w:hAnsi="Arial" w:cs="Arial"/>
              </w:rPr>
            </w:pPr>
            <w:r>
              <w:rPr>
                <w:rFonts w:ascii="Arial" w:hAnsi="Arial" w:cs="Arial"/>
              </w:rPr>
              <w:t>Non-opiate analgesics</w:t>
            </w:r>
          </w:p>
          <w:p w:rsidR="00A67999" w:rsidRDefault="00A67999" w:rsidP="006D6749">
            <w:pPr>
              <w:tabs>
                <w:tab w:val="left" w:pos="5685"/>
              </w:tabs>
              <w:rPr>
                <w:rFonts w:ascii="Arial" w:hAnsi="Arial" w:cs="Arial"/>
              </w:rPr>
            </w:pPr>
          </w:p>
        </w:tc>
      </w:tr>
      <w:tr w:rsidR="00A67999" w:rsidTr="00A67999">
        <w:trPr>
          <w:jc w:val="center"/>
        </w:trPr>
        <w:tc>
          <w:tcPr>
            <w:tcW w:w="3356" w:type="dxa"/>
          </w:tcPr>
          <w:p w:rsidR="00A67999" w:rsidRPr="00E32A4C" w:rsidRDefault="00A67999" w:rsidP="006D6749">
            <w:pPr>
              <w:tabs>
                <w:tab w:val="left" w:pos="5685"/>
              </w:tabs>
              <w:rPr>
                <w:rFonts w:ascii="Arial" w:hAnsi="Arial" w:cs="Arial"/>
                <w:sz w:val="24"/>
              </w:rPr>
            </w:pPr>
            <w:r w:rsidRPr="00E32A4C">
              <w:rPr>
                <w:rFonts w:ascii="Arial" w:hAnsi="Arial" w:cs="Arial"/>
                <w:sz w:val="24"/>
              </w:rPr>
              <w:t>Facial Pain</w:t>
            </w:r>
          </w:p>
        </w:tc>
        <w:tc>
          <w:tcPr>
            <w:tcW w:w="3357" w:type="dxa"/>
          </w:tcPr>
          <w:p w:rsidR="00A67999" w:rsidRPr="0066780C" w:rsidRDefault="00A67999" w:rsidP="006D6749">
            <w:pPr>
              <w:tabs>
                <w:tab w:val="left" w:pos="5685"/>
              </w:tabs>
              <w:rPr>
                <w:rFonts w:ascii="Arial" w:hAnsi="Arial" w:cs="Arial"/>
                <w:u w:val="single"/>
              </w:rPr>
            </w:pPr>
            <w:r w:rsidRPr="0066780C">
              <w:rPr>
                <w:rFonts w:ascii="Arial" w:hAnsi="Arial" w:cs="Arial"/>
                <w:u w:val="single"/>
              </w:rPr>
              <w:t xml:space="preserve">TMJ: </w:t>
            </w:r>
          </w:p>
          <w:p w:rsidR="00A67999" w:rsidRPr="0066780C" w:rsidRDefault="00A67999" w:rsidP="006D6749">
            <w:pPr>
              <w:tabs>
                <w:tab w:val="left" w:pos="5685"/>
              </w:tabs>
              <w:rPr>
                <w:rFonts w:ascii="Arial" w:hAnsi="Arial" w:cs="Arial"/>
              </w:rPr>
            </w:pPr>
            <w:r w:rsidRPr="0066780C">
              <w:rPr>
                <w:rFonts w:ascii="Arial" w:hAnsi="Arial" w:cs="Arial"/>
              </w:rPr>
              <w:t>NSAID</w:t>
            </w:r>
          </w:p>
          <w:p w:rsidR="00A67999" w:rsidRPr="0066780C" w:rsidRDefault="00A67999" w:rsidP="006D6749">
            <w:pPr>
              <w:tabs>
                <w:tab w:val="left" w:pos="5685"/>
              </w:tabs>
              <w:rPr>
                <w:rFonts w:ascii="Arial" w:hAnsi="Arial" w:cs="Arial"/>
              </w:rPr>
            </w:pPr>
            <w:proofErr w:type="spellStart"/>
            <w:r w:rsidRPr="0066780C">
              <w:rPr>
                <w:rFonts w:ascii="Arial" w:hAnsi="Arial" w:cs="Arial"/>
              </w:rPr>
              <w:t>Nonopiate</w:t>
            </w:r>
            <w:proofErr w:type="spellEnd"/>
            <w:r w:rsidRPr="0066780C">
              <w:rPr>
                <w:rFonts w:ascii="Arial" w:hAnsi="Arial" w:cs="Arial"/>
              </w:rPr>
              <w:t xml:space="preserve"> analgesic</w:t>
            </w:r>
          </w:p>
          <w:p w:rsidR="00A67999" w:rsidRPr="001C2D31" w:rsidRDefault="00A67999" w:rsidP="006D6749">
            <w:pPr>
              <w:tabs>
                <w:tab w:val="left" w:pos="5685"/>
              </w:tabs>
              <w:rPr>
                <w:rFonts w:ascii="Arial" w:hAnsi="Arial" w:cs="Arial"/>
                <w:b/>
                <w:sz w:val="24"/>
              </w:rPr>
            </w:pPr>
            <w:r w:rsidRPr="0066780C">
              <w:rPr>
                <w:rFonts w:ascii="Arial" w:hAnsi="Arial" w:cs="Arial"/>
              </w:rPr>
              <w:t>Physical Therapy</w:t>
            </w:r>
          </w:p>
        </w:tc>
        <w:tc>
          <w:tcPr>
            <w:tcW w:w="3357" w:type="dxa"/>
            <w:vAlign w:val="center"/>
          </w:tcPr>
          <w:p w:rsidR="00A67999" w:rsidRPr="0066780C" w:rsidRDefault="00A67999" w:rsidP="006D6749">
            <w:pPr>
              <w:tabs>
                <w:tab w:val="left" w:pos="5685"/>
              </w:tabs>
              <w:rPr>
                <w:rFonts w:ascii="Arial" w:hAnsi="Arial" w:cs="Arial"/>
                <w:u w:val="single"/>
              </w:rPr>
            </w:pPr>
            <w:r w:rsidRPr="0066780C">
              <w:rPr>
                <w:rFonts w:ascii="Arial" w:hAnsi="Arial" w:cs="Arial"/>
                <w:u w:val="single"/>
              </w:rPr>
              <w:t>Sinus Pain:</w:t>
            </w:r>
          </w:p>
          <w:p w:rsidR="00A67999" w:rsidRPr="0066780C" w:rsidRDefault="00A67999" w:rsidP="006D6749">
            <w:pPr>
              <w:tabs>
                <w:tab w:val="left" w:pos="5685"/>
              </w:tabs>
              <w:rPr>
                <w:rFonts w:ascii="Arial" w:hAnsi="Arial" w:cs="Arial"/>
              </w:rPr>
            </w:pPr>
            <w:r w:rsidRPr="0066780C">
              <w:rPr>
                <w:rFonts w:ascii="Arial" w:hAnsi="Arial" w:cs="Arial"/>
              </w:rPr>
              <w:t>Decongestants</w:t>
            </w:r>
          </w:p>
          <w:p w:rsidR="00A67999" w:rsidRPr="0066780C" w:rsidRDefault="00A67999" w:rsidP="006D6749">
            <w:pPr>
              <w:tabs>
                <w:tab w:val="left" w:pos="5685"/>
              </w:tabs>
              <w:rPr>
                <w:rFonts w:ascii="Arial" w:hAnsi="Arial" w:cs="Arial"/>
              </w:rPr>
            </w:pPr>
            <w:r w:rsidRPr="0066780C">
              <w:rPr>
                <w:rFonts w:ascii="Arial" w:hAnsi="Arial" w:cs="Arial"/>
              </w:rPr>
              <w:t>NSAIDs</w:t>
            </w:r>
          </w:p>
          <w:p w:rsidR="00A67999" w:rsidRDefault="00A67999" w:rsidP="006D6749">
            <w:pPr>
              <w:tabs>
                <w:tab w:val="left" w:pos="5685"/>
              </w:tabs>
              <w:rPr>
                <w:rFonts w:ascii="Arial" w:hAnsi="Arial" w:cs="Arial"/>
              </w:rPr>
            </w:pPr>
            <w:r w:rsidRPr="0066780C">
              <w:rPr>
                <w:rFonts w:ascii="Arial" w:hAnsi="Arial" w:cs="Arial"/>
              </w:rPr>
              <w:t>Topic agents</w:t>
            </w:r>
          </w:p>
          <w:p w:rsidR="00A67999" w:rsidRDefault="00A67999" w:rsidP="006D6749">
            <w:pPr>
              <w:tabs>
                <w:tab w:val="left" w:pos="5685"/>
              </w:tabs>
              <w:rPr>
                <w:rFonts w:ascii="Arial" w:hAnsi="Arial" w:cs="Arial"/>
              </w:rPr>
            </w:pPr>
          </w:p>
          <w:p w:rsidR="00A67999" w:rsidRPr="0066780C" w:rsidRDefault="00A67999" w:rsidP="006D6749">
            <w:pPr>
              <w:tabs>
                <w:tab w:val="left" w:pos="5685"/>
              </w:tabs>
              <w:rPr>
                <w:rFonts w:ascii="Arial" w:hAnsi="Arial" w:cs="Arial"/>
                <w:u w:val="single"/>
              </w:rPr>
            </w:pPr>
            <w:r w:rsidRPr="0066780C">
              <w:rPr>
                <w:rFonts w:ascii="Arial" w:hAnsi="Arial" w:cs="Arial"/>
                <w:u w:val="single"/>
              </w:rPr>
              <w:t xml:space="preserve">Periocular Pain: </w:t>
            </w:r>
          </w:p>
          <w:p w:rsidR="00A67999" w:rsidRDefault="00A67999" w:rsidP="006D6749">
            <w:pPr>
              <w:tabs>
                <w:tab w:val="left" w:pos="5685"/>
              </w:tabs>
              <w:rPr>
                <w:rFonts w:ascii="Arial" w:hAnsi="Arial" w:cs="Arial"/>
              </w:rPr>
            </w:pPr>
            <w:r>
              <w:rPr>
                <w:rFonts w:ascii="Arial" w:hAnsi="Arial" w:cs="Arial"/>
              </w:rPr>
              <w:t>NSAIDs</w:t>
            </w:r>
          </w:p>
          <w:p w:rsidR="00A67999" w:rsidRDefault="00A67999" w:rsidP="006D6749">
            <w:pPr>
              <w:tabs>
                <w:tab w:val="left" w:pos="5685"/>
              </w:tabs>
              <w:rPr>
                <w:rFonts w:ascii="Arial" w:hAnsi="Arial" w:cs="Arial"/>
              </w:rPr>
            </w:pPr>
            <w:proofErr w:type="spellStart"/>
            <w:r>
              <w:rPr>
                <w:rFonts w:ascii="Arial" w:hAnsi="Arial" w:cs="Arial"/>
              </w:rPr>
              <w:t>Nonopiate</w:t>
            </w:r>
            <w:proofErr w:type="spellEnd"/>
            <w:r>
              <w:rPr>
                <w:rFonts w:ascii="Arial" w:hAnsi="Arial" w:cs="Arial"/>
              </w:rPr>
              <w:t xml:space="preserve"> analgesics</w:t>
            </w:r>
          </w:p>
          <w:p w:rsidR="00A67999" w:rsidRDefault="00A67999" w:rsidP="006D6749">
            <w:pPr>
              <w:tabs>
                <w:tab w:val="left" w:pos="5685"/>
              </w:tabs>
              <w:rPr>
                <w:rFonts w:ascii="Arial" w:hAnsi="Arial" w:cs="Arial"/>
              </w:rPr>
            </w:pPr>
            <w:r>
              <w:rPr>
                <w:rFonts w:ascii="Arial" w:hAnsi="Arial" w:cs="Arial"/>
              </w:rPr>
              <w:t>Topical corticosteroids</w:t>
            </w:r>
          </w:p>
          <w:p w:rsidR="00A67999" w:rsidRDefault="00A67999" w:rsidP="006D6749">
            <w:pPr>
              <w:tabs>
                <w:tab w:val="left" w:pos="5685"/>
              </w:tabs>
              <w:rPr>
                <w:rFonts w:ascii="Arial" w:hAnsi="Arial" w:cs="Arial"/>
              </w:rPr>
            </w:pPr>
            <w:r>
              <w:rPr>
                <w:rFonts w:ascii="Arial" w:hAnsi="Arial" w:cs="Arial"/>
              </w:rPr>
              <w:t>Botox</w:t>
            </w:r>
          </w:p>
          <w:p w:rsidR="00A67999" w:rsidRDefault="00A67999" w:rsidP="006D6749">
            <w:pPr>
              <w:tabs>
                <w:tab w:val="left" w:pos="5685"/>
              </w:tabs>
              <w:rPr>
                <w:rFonts w:ascii="Arial" w:hAnsi="Arial" w:cs="Arial"/>
              </w:rPr>
            </w:pPr>
          </w:p>
          <w:p w:rsidR="00A67999" w:rsidRPr="0066780C" w:rsidRDefault="00A67999" w:rsidP="006D6749">
            <w:pPr>
              <w:tabs>
                <w:tab w:val="left" w:pos="5685"/>
              </w:tabs>
              <w:rPr>
                <w:rFonts w:ascii="Arial" w:hAnsi="Arial" w:cs="Arial"/>
                <w:u w:val="single"/>
              </w:rPr>
            </w:pPr>
            <w:proofErr w:type="spellStart"/>
            <w:r w:rsidRPr="0066780C">
              <w:rPr>
                <w:rFonts w:ascii="Arial" w:hAnsi="Arial" w:cs="Arial"/>
                <w:u w:val="single"/>
              </w:rPr>
              <w:t>Periauricular</w:t>
            </w:r>
            <w:proofErr w:type="spellEnd"/>
            <w:r w:rsidRPr="0066780C">
              <w:rPr>
                <w:rFonts w:ascii="Arial" w:hAnsi="Arial" w:cs="Arial"/>
                <w:u w:val="single"/>
              </w:rPr>
              <w:t xml:space="preserve"> Pain:</w:t>
            </w:r>
          </w:p>
          <w:p w:rsidR="00A67999" w:rsidRDefault="00A67999" w:rsidP="006D6749">
            <w:pPr>
              <w:tabs>
                <w:tab w:val="left" w:pos="5685"/>
              </w:tabs>
              <w:rPr>
                <w:rFonts w:ascii="Arial" w:hAnsi="Arial" w:cs="Arial"/>
              </w:rPr>
            </w:pPr>
            <w:r>
              <w:rPr>
                <w:rFonts w:ascii="Arial" w:hAnsi="Arial" w:cs="Arial"/>
              </w:rPr>
              <w:t>NSAIDs</w:t>
            </w:r>
          </w:p>
          <w:p w:rsidR="00A67999" w:rsidRDefault="00A67999" w:rsidP="006D6749">
            <w:pPr>
              <w:tabs>
                <w:tab w:val="left" w:pos="5685"/>
              </w:tabs>
              <w:rPr>
                <w:rFonts w:ascii="Arial" w:hAnsi="Arial" w:cs="Arial"/>
              </w:rPr>
            </w:pPr>
            <w:proofErr w:type="spellStart"/>
            <w:r>
              <w:rPr>
                <w:rFonts w:ascii="Arial" w:hAnsi="Arial" w:cs="Arial"/>
              </w:rPr>
              <w:t>Nonopiate</w:t>
            </w:r>
            <w:proofErr w:type="spellEnd"/>
            <w:r>
              <w:rPr>
                <w:rFonts w:ascii="Arial" w:hAnsi="Arial" w:cs="Arial"/>
              </w:rPr>
              <w:t xml:space="preserve"> analgesics</w:t>
            </w:r>
          </w:p>
          <w:p w:rsidR="00A67999" w:rsidRPr="0066780C" w:rsidRDefault="00A67999" w:rsidP="006D6749">
            <w:pPr>
              <w:tabs>
                <w:tab w:val="left" w:pos="5685"/>
              </w:tabs>
              <w:rPr>
                <w:rFonts w:ascii="Arial" w:hAnsi="Arial" w:cs="Arial"/>
              </w:rPr>
            </w:pPr>
            <w:r>
              <w:rPr>
                <w:rFonts w:ascii="Arial" w:hAnsi="Arial" w:cs="Arial"/>
              </w:rPr>
              <w:t>Topical corticosteroids</w:t>
            </w:r>
          </w:p>
        </w:tc>
      </w:tr>
      <w:tr w:rsidR="00A67999" w:rsidRPr="001C2D31" w:rsidTr="00A67999">
        <w:trPr>
          <w:jc w:val="center"/>
        </w:trPr>
        <w:tc>
          <w:tcPr>
            <w:tcW w:w="3356" w:type="dxa"/>
          </w:tcPr>
          <w:p w:rsidR="00A67999" w:rsidRDefault="00A67999" w:rsidP="006D6749">
            <w:pPr>
              <w:tabs>
                <w:tab w:val="left" w:pos="5685"/>
              </w:tabs>
              <w:rPr>
                <w:rFonts w:ascii="Arial" w:hAnsi="Arial" w:cs="Arial"/>
                <w:sz w:val="24"/>
              </w:rPr>
            </w:pPr>
            <w:r>
              <w:rPr>
                <w:rFonts w:ascii="Arial" w:hAnsi="Arial" w:cs="Arial"/>
                <w:sz w:val="24"/>
              </w:rPr>
              <w:lastRenderedPageBreak/>
              <w:t>Neck and Arm Pain</w:t>
            </w:r>
          </w:p>
        </w:tc>
        <w:tc>
          <w:tcPr>
            <w:tcW w:w="3357" w:type="dxa"/>
          </w:tcPr>
          <w:p w:rsidR="00A67999" w:rsidRPr="0066780C" w:rsidRDefault="00A67999" w:rsidP="006D6749">
            <w:pPr>
              <w:tabs>
                <w:tab w:val="left" w:pos="5685"/>
              </w:tabs>
              <w:rPr>
                <w:rFonts w:ascii="Arial" w:hAnsi="Arial" w:cs="Arial"/>
              </w:rPr>
            </w:pPr>
            <w:r w:rsidRPr="0066780C">
              <w:rPr>
                <w:rFonts w:ascii="Arial" w:hAnsi="Arial" w:cs="Arial"/>
              </w:rPr>
              <w:t>Physical Therapy</w:t>
            </w:r>
          </w:p>
          <w:p w:rsidR="00A67999" w:rsidRPr="00E608E3" w:rsidRDefault="00A67999" w:rsidP="006D6749">
            <w:pPr>
              <w:tabs>
                <w:tab w:val="left" w:pos="5685"/>
              </w:tabs>
              <w:rPr>
                <w:rFonts w:ascii="Arial" w:hAnsi="Arial" w:cs="Arial"/>
                <w:highlight w:val="yellow"/>
              </w:rPr>
            </w:pPr>
            <w:r w:rsidRPr="0066780C">
              <w:rPr>
                <w:rFonts w:ascii="Arial" w:hAnsi="Arial" w:cs="Arial"/>
              </w:rPr>
              <w:t>Chiropractic</w:t>
            </w:r>
          </w:p>
        </w:tc>
        <w:tc>
          <w:tcPr>
            <w:tcW w:w="3357" w:type="dxa"/>
          </w:tcPr>
          <w:p w:rsidR="00A67999" w:rsidRDefault="00A67999" w:rsidP="006D6749">
            <w:pPr>
              <w:tabs>
                <w:tab w:val="left" w:pos="5685"/>
              </w:tabs>
              <w:rPr>
                <w:rFonts w:ascii="Arial" w:hAnsi="Arial" w:cs="Arial"/>
              </w:rPr>
            </w:pPr>
          </w:p>
        </w:tc>
      </w:tr>
      <w:tr w:rsidR="00A67999" w:rsidTr="00A67999">
        <w:trPr>
          <w:jc w:val="center"/>
        </w:trPr>
        <w:tc>
          <w:tcPr>
            <w:tcW w:w="3356" w:type="dxa"/>
          </w:tcPr>
          <w:p w:rsidR="00A67999" w:rsidRDefault="00A67999" w:rsidP="006D6749">
            <w:pPr>
              <w:tabs>
                <w:tab w:val="left" w:pos="5685"/>
              </w:tabs>
              <w:rPr>
                <w:rFonts w:ascii="Arial" w:hAnsi="Arial" w:cs="Arial"/>
                <w:sz w:val="24"/>
              </w:rPr>
            </w:pPr>
            <w:r>
              <w:rPr>
                <w:rFonts w:ascii="Arial" w:hAnsi="Arial" w:cs="Arial"/>
                <w:sz w:val="24"/>
              </w:rPr>
              <w:t>Lower Extremity Pain</w:t>
            </w:r>
          </w:p>
        </w:tc>
        <w:tc>
          <w:tcPr>
            <w:tcW w:w="3357" w:type="dxa"/>
          </w:tcPr>
          <w:p w:rsidR="00A67999" w:rsidRPr="0066780C" w:rsidRDefault="00A67999" w:rsidP="006D6749">
            <w:pPr>
              <w:tabs>
                <w:tab w:val="left" w:pos="5685"/>
              </w:tabs>
              <w:rPr>
                <w:rFonts w:ascii="Arial" w:hAnsi="Arial" w:cs="Arial"/>
                <w:u w:val="single"/>
              </w:rPr>
            </w:pPr>
            <w:r w:rsidRPr="0066780C">
              <w:rPr>
                <w:rFonts w:ascii="Arial" w:hAnsi="Arial" w:cs="Arial"/>
                <w:u w:val="single"/>
              </w:rPr>
              <w:t>Foot:</w:t>
            </w:r>
          </w:p>
          <w:p w:rsidR="00A67999" w:rsidRDefault="00A67999" w:rsidP="006D6749">
            <w:pPr>
              <w:tabs>
                <w:tab w:val="left" w:pos="5685"/>
              </w:tabs>
              <w:rPr>
                <w:rFonts w:ascii="Arial" w:hAnsi="Arial" w:cs="Arial"/>
              </w:rPr>
            </w:pPr>
            <w:r>
              <w:rPr>
                <w:rFonts w:ascii="Arial" w:hAnsi="Arial" w:cs="Arial"/>
              </w:rPr>
              <w:t>Arch support</w:t>
            </w:r>
          </w:p>
          <w:p w:rsidR="00A67999" w:rsidRDefault="00A67999" w:rsidP="006D6749">
            <w:pPr>
              <w:tabs>
                <w:tab w:val="left" w:pos="5685"/>
              </w:tabs>
              <w:rPr>
                <w:rFonts w:ascii="Arial" w:hAnsi="Arial" w:cs="Arial"/>
              </w:rPr>
            </w:pPr>
            <w:r>
              <w:rPr>
                <w:rFonts w:ascii="Arial" w:hAnsi="Arial" w:cs="Arial"/>
              </w:rPr>
              <w:t>Plantar inserts</w:t>
            </w:r>
          </w:p>
          <w:p w:rsidR="00A67999" w:rsidRDefault="00A67999" w:rsidP="006D6749">
            <w:pPr>
              <w:tabs>
                <w:tab w:val="left" w:pos="5685"/>
              </w:tabs>
              <w:rPr>
                <w:rFonts w:ascii="Arial" w:hAnsi="Arial" w:cs="Arial"/>
              </w:rPr>
            </w:pPr>
            <w:r>
              <w:rPr>
                <w:rFonts w:ascii="Arial" w:hAnsi="Arial" w:cs="Arial"/>
              </w:rPr>
              <w:t>Orthotic shoe inserts</w:t>
            </w:r>
          </w:p>
          <w:p w:rsidR="00A67999" w:rsidRDefault="00A67999" w:rsidP="006D6749">
            <w:pPr>
              <w:tabs>
                <w:tab w:val="left" w:pos="5685"/>
              </w:tabs>
              <w:rPr>
                <w:rFonts w:ascii="Arial" w:hAnsi="Arial" w:cs="Arial"/>
              </w:rPr>
            </w:pPr>
            <w:r>
              <w:rPr>
                <w:rFonts w:ascii="Arial" w:hAnsi="Arial" w:cs="Arial"/>
              </w:rPr>
              <w:t>Supportive shoes</w:t>
            </w:r>
          </w:p>
          <w:p w:rsidR="00A67999" w:rsidRDefault="00A67999" w:rsidP="006D6749">
            <w:pPr>
              <w:tabs>
                <w:tab w:val="left" w:pos="5685"/>
              </w:tabs>
              <w:rPr>
                <w:rFonts w:ascii="Arial" w:hAnsi="Arial" w:cs="Arial"/>
              </w:rPr>
            </w:pPr>
          </w:p>
          <w:p w:rsidR="00A67999" w:rsidRDefault="00A67999" w:rsidP="006D6749">
            <w:pPr>
              <w:tabs>
                <w:tab w:val="left" w:pos="5685"/>
              </w:tabs>
              <w:rPr>
                <w:rFonts w:ascii="Arial" w:hAnsi="Arial" w:cs="Arial"/>
              </w:rPr>
            </w:pPr>
            <w:r>
              <w:rPr>
                <w:rFonts w:ascii="Arial" w:hAnsi="Arial" w:cs="Arial"/>
              </w:rPr>
              <w:t>Physical Therapy</w:t>
            </w:r>
          </w:p>
          <w:p w:rsidR="00A67999" w:rsidRPr="0066780C" w:rsidRDefault="00A67999" w:rsidP="006D6749">
            <w:pPr>
              <w:tabs>
                <w:tab w:val="left" w:pos="5685"/>
              </w:tabs>
              <w:rPr>
                <w:rFonts w:ascii="Arial" w:hAnsi="Arial" w:cs="Arial"/>
              </w:rPr>
            </w:pPr>
            <w:r>
              <w:rPr>
                <w:rFonts w:ascii="Arial" w:hAnsi="Arial" w:cs="Arial"/>
              </w:rPr>
              <w:t>TENS</w:t>
            </w:r>
          </w:p>
        </w:tc>
        <w:tc>
          <w:tcPr>
            <w:tcW w:w="3357" w:type="dxa"/>
          </w:tcPr>
          <w:p w:rsidR="00A67999" w:rsidRDefault="00A67999" w:rsidP="006D6749">
            <w:pPr>
              <w:tabs>
                <w:tab w:val="left" w:pos="5685"/>
              </w:tabs>
              <w:rPr>
                <w:rFonts w:ascii="Arial" w:hAnsi="Arial" w:cs="Arial"/>
              </w:rPr>
            </w:pPr>
            <w:r>
              <w:rPr>
                <w:rFonts w:ascii="Arial" w:hAnsi="Arial" w:cs="Arial"/>
              </w:rPr>
              <w:t>NSAIDs</w:t>
            </w:r>
          </w:p>
          <w:p w:rsidR="00A67999" w:rsidRDefault="00A67999" w:rsidP="006D6749">
            <w:pPr>
              <w:tabs>
                <w:tab w:val="left" w:pos="5685"/>
              </w:tabs>
              <w:rPr>
                <w:rFonts w:ascii="Arial" w:hAnsi="Arial" w:cs="Arial"/>
              </w:rPr>
            </w:pPr>
            <w:r>
              <w:rPr>
                <w:rFonts w:ascii="Arial" w:hAnsi="Arial" w:cs="Arial"/>
              </w:rPr>
              <w:t>Acetaminophen</w:t>
            </w:r>
          </w:p>
          <w:p w:rsidR="00A67999" w:rsidRDefault="00A67999" w:rsidP="006D6749">
            <w:pPr>
              <w:tabs>
                <w:tab w:val="left" w:pos="5685"/>
              </w:tabs>
              <w:rPr>
                <w:rFonts w:ascii="Arial" w:hAnsi="Arial" w:cs="Arial"/>
              </w:rPr>
            </w:pPr>
            <w:proofErr w:type="spellStart"/>
            <w:r>
              <w:rPr>
                <w:rFonts w:ascii="Arial" w:hAnsi="Arial" w:cs="Arial"/>
              </w:rPr>
              <w:t>Nonopioid</w:t>
            </w:r>
            <w:proofErr w:type="spellEnd"/>
            <w:r>
              <w:rPr>
                <w:rFonts w:ascii="Arial" w:hAnsi="Arial" w:cs="Arial"/>
              </w:rPr>
              <w:t xml:space="preserve"> analgesics</w:t>
            </w:r>
          </w:p>
        </w:tc>
      </w:tr>
      <w:tr w:rsidR="00A67999" w:rsidTr="00A67999">
        <w:trPr>
          <w:jc w:val="center"/>
        </w:trPr>
        <w:tc>
          <w:tcPr>
            <w:tcW w:w="3356" w:type="dxa"/>
          </w:tcPr>
          <w:p w:rsidR="00A67999" w:rsidRDefault="00A67999" w:rsidP="006D6749">
            <w:pPr>
              <w:tabs>
                <w:tab w:val="left" w:pos="5685"/>
              </w:tabs>
              <w:rPr>
                <w:rFonts w:ascii="Arial" w:hAnsi="Arial" w:cs="Arial"/>
                <w:sz w:val="24"/>
              </w:rPr>
            </w:pPr>
            <w:r>
              <w:rPr>
                <w:rFonts w:ascii="Arial" w:hAnsi="Arial" w:cs="Arial"/>
                <w:sz w:val="24"/>
              </w:rPr>
              <w:t>Lower Back Pain- Acute</w:t>
            </w:r>
          </w:p>
        </w:tc>
        <w:tc>
          <w:tcPr>
            <w:tcW w:w="3357" w:type="dxa"/>
          </w:tcPr>
          <w:p w:rsidR="00A67999" w:rsidRPr="006D16DE" w:rsidRDefault="00A67999" w:rsidP="006D6749">
            <w:pPr>
              <w:tabs>
                <w:tab w:val="left" w:pos="5685"/>
              </w:tabs>
              <w:rPr>
                <w:rFonts w:ascii="Arial" w:hAnsi="Arial" w:cs="Arial"/>
              </w:rPr>
            </w:pPr>
            <w:r w:rsidRPr="006D16DE">
              <w:rPr>
                <w:rFonts w:ascii="Arial" w:hAnsi="Arial" w:cs="Arial"/>
              </w:rPr>
              <w:t>Lifestyle Modifications</w:t>
            </w:r>
          </w:p>
          <w:p w:rsidR="00A67999" w:rsidRPr="006D16DE" w:rsidRDefault="00A67999" w:rsidP="006D6749">
            <w:pPr>
              <w:tabs>
                <w:tab w:val="left" w:pos="5685"/>
              </w:tabs>
              <w:rPr>
                <w:rFonts w:ascii="Arial" w:hAnsi="Arial" w:cs="Arial"/>
              </w:rPr>
            </w:pPr>
            <w:r w:rsidRPr="006D16DE">
              <w:rPr>
                <w:rFonts w:ascii="Arial" w:hAnsi="Arial" w:cs="Arial"/>
              </w:rPr>
              <w:t>TENS</w:t>
            </w:r>
          </w:p>
          <w:p w:rsidR="00A67999" w:rsidRPr="00E608E3" w:rsidRDefault="00A67999" w:rsidP="006D6749">
            <w:pPr>
              <w:tabs>
                <w:tab w:val="left" w:pos="5685"/>
              </w:tabs>
              <w:rPr>
                <w:rFonts w:ascii="Arial" w:hAnsi="Arial" w:cs="Arial"/>
                <w:highlight w:val="yellow"/>
              </w:rPr>
            </w:pPr>
            <w:r w:rsidRPr="006D16DE">
              <w:rPr>
                <w:rFonts w:ascii="Arial" w:hAnsi="Arial" w:cs="Arial"/>
              </w:rPr>
              <w:t>Physical Therapy</w:t>
            </w:r>
          </w:p>
        </w:tc>
        <w:tc>
          <w:tcPr>
            <w:tcW w:w="3357" w:type="dxa"/>
          </w:tcPr>
          <w:p w:rsidR="00A67999" w:rsidRDefault="00A67999" w:rsidP="006D6749">
            <w:pPr>
              <w:tabs>
                <w:tab w:val="left" w:pos="5685"/>
              </w:tabs>
              <w:rPr>
                <w:rFonts w:ascii="Arial" w:hAnsi="Arial" w:cs="Arial"/>
              </w:rPr>
            </w:pPr>
            <w:r>
              <w:rPr>
                <w:rFonts w:ascii="Arial" w:hAnsi="Arial" w:cs="Arial"/>
              </w:rPr>
              <w:t>NSAIDs</w:t>
            </w:r>
          </w:p>
          <w:p w:rsidR="00A67999" w:rsidRDefault="00A67999" w:rsidP="006D6749">
            <w:pPr>
              <w:tabs>
                <w:tab w:val="left" w:pos="5685"/>
              </w:tabs>
              <w:rPr>
                <w:rFonts w:ascii="Arial" w:hAnsi="Arial" w:cs="Arial"/>
              </w:rPr>
            </w:pPr>
            <w:r>
              <w:rPr>
                <w:rFonts w:ascii="Arial" w:hAnsi="Arial" w:cs="Arial"/>
              </w:rPr>
              <w:t>Acetaminophen</w:t>
            </w:r>
          </w:p>
        </w:tc>
      </w:tr>
      <w:tr w:rsidR="00A67999" w:rsidRPr="001C2D31" w:rsidTr="00A67999">
        <w:trPr>
          <w:jc w:val="center"/>
        </w:trPr>
        <w:tc>
          <w:tcPr>
            <w:tcW w:w="3356" w:type="dxa"/>
            <w:shd w:val="clear" w:color="auto" w:fill="F2F2F2" w:themeFill="background1" w:themeFillShade="F2"/>
            <w:vAlign w:val="center"/>
          </w:tcPr>
          <w:p w:rsidR="00A67999" w:rsidRPr="00BA3D12" w:rsidRDefault="00A67999" w:rsidP="006D6749">
            <w:pPr>
              <w:tabs>
                <w:tab w:val="left" w:pos="5685"/>
              </w:tabs>
              <w:jc w:val="center"/>
              <w:rPr>
                <w:rFonts w:ascii="Arial" w:hAnsi="Arial" w:cs="Arial"/>
                <w:b/>
                <w:sz w:val="24"/>
              </w:rPr>
            </w:pPr>
            <w:r>
              <w:rPr>
                <w:rFonts w:ascii="Arial" w:hAnsi="Arial" w:cs="Arial"/>
                <w:b/>
                <w:sz w:val="24"/>
              </w:rPr>
              <w:t>Special Populations</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Alternative Treatment Options</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Medication Options</w:t>
            </w:r>
          </w:p>
        </w:tc>
      </w:tr>
      <w:tr w:rsidR="00A67999" w:rsidTr="00A67999">
        <w:trPr>
          <w:jc w:val="center"/>
        </w:trPr>
        <w:tc>
          <w:tcPr>
            <w:tcW w:w="3356" w:type="dxa"/>
          </w:tcPr>
          <w:p w:rsidR="00A67999" w:rsidRDefault="00A67999" w:rsidP="006D6749">
            <w:pPr>
              <w:tabs>
                <w:tab w:val="left" w:pos="5685"/>
              </w:tabs>
              <w:rPr>
                <w:rFonts w:ascii="Arial" w:hAnsi="Arial" w:cs="Arial"/>
                <w:sz w:val="24"/>
              </w:rPr>
            </w:pPr>
            <w:r>
              <w:rPr>
                <w:rFonts w:ascii="Arial" w:hAnsi="Arial" w:cs="Arial"/>
                <w:sz w:val="24"/>
              </w:rPr>
              <w:t>Elderly</w:t>
            </w:r>
          </w:p>
        </w:tc>
        <w:tc>
          <w:tcPr>
            <w:tcW w:w="3357" w:type="dxa"/>
          </w:tcPr>
          <w:p w:rsidR="00A67999" w:rsidRPr="00E608E3" w:rsidRDefault="00A67999" w:rsidP="006D6749">
            <w:pPr>
              <w:tabs>
                <w:tab w:val="left" w:pos="5685"/>
              </w:tabs>
              <w:rPr>
                <w:rFonts w:ascii="Arial" w:hAnsi="Arial" w:cs="Arial"/>
                <w:highlight w:val="yellow"/>
              </w:rPr>
            </w:pPr>
          </w:p>
        </w:tc>
        <w:tc>
          <w:tcPr>
            <w:tcW w:w="3357" w:type="dxa"/>
          </w:tcPr>
          <w:p w:rsidR="00A67999" w:rsidRDefault="00A67999" w:rsidP="006D6749">
            <w:pPr>
              <w:tabs>
                <w:tab w:val="left" w:pos="5685"/>
              </w:tabs>
              <w:rPr>
                <w:rFonts w:ascii="Arial" w:hAnsi="Arial" w:cs="Arial"/>
              </w:rPr>
            </w:pPr>
            <w:r>
              <w:rPr>
                <w:rFonts w:ascii="Arial" w:hAnsi="Arial" w:cs="Arial"/>
              </w:rPr>
              <w:t>NSAID + PPI</w:t>
            </w:r>
          </w:p>
          <w:p w:rsidR="00A67999" w:rsidRDefault="00A67999" w:rsidP="006D6749">
            <w:pPr>
              <w:tabs>
                <w:tab w:val="left" w:pos="5685"/>
              </w:tabs>
              <w:rPr>
                <w:rFonts w:ascii="Arial" w:hAnsi="Arial" w:cs="Arial"/>
              </w:rPr>
            </w:pPr>
            <w:r>
              <w:rPr>
                <w:rFonts w:ascii="Arial" w:hAnsi="Arial" w:cs="Arial"/>
              </w:rPr>
              <w:t>Nortriptyline</w:t>
            </w:r>
          </w:p>
          <w:p w:rsidR="00A67999" w:rsidRDefault="00A67999" w:rsidP="006D6749">
            <w:pPr>
              <w:tabs>
                <w:tab w:val="left" w:pos="5685"/>
              </w:tabs>
              <w:rPr>
                <w:rFonts w:ascii="Arial" w:hAnsi="Arial" w:cs="Arial"/>
              </w:rPr>
            </w:pPr>
            <w:r>
              <w:rPr>
                <w:rFonts w:ascii="Arial" w:hAnsi="Arial" w:cs="Arial"/>
              </w:rPr>
              <w:t>Duloxetine</w:t>
            </w:r>
          </w:p>
          <w:p w:rsidR="00A67999" w:rsidRDefault="00A67999" w:rsidP="006D6749">
            <w:pPr>
              <w:tabs>
                <w:tab w:val="left" w:pos="5685"/>
              </w:tabs>
              <w:rPr>
                <w:rFonts w:ascii="Arial" w:hAnsi="Arial" w:cs="Arial"/>
              </w:rPr>
            </w:pPr>
            <w:r>
              <w:rPr>
                <w:rFonts w:ascii="Arial" w:hAnsi="Arial" w:cs="Arial"/>
              </w:rPr>
              <w:t xml:space="preserve">Gabapentin or </w:t>
            </w:r>
            <w:proofErr w:type="spellStart"/>
            <w:r>
              <w:rPr>
                <w:rFonts w:ascii="Arial" w:hAnsi="Arial" w:cs="Arial"/>
              </w:rPr>
              <w:t>pregabalin</w:t>
            </w:r>
            <w:proofErr w:type="spellEnd"/>
            <w:r>
              <w:rPr>
                <w:rFonts w:ascii="Arial" w:hAnsi="Arial" w:cs="Arial"/>
              </w:rPr>
              <w:t xml:space="preserve"> </w:t>
            </w:r>
          </w:p>
        </w:tc>
      </w:tr>
    </w:tbl>
    <w:p w:rsidR="00A67999" w:rsidRDefault="00A67999" w:rsidP="00A36A30">
      <w:pPr>
        <w:rPr>
          <w:rFonts w:ascii="Arial" w:hAnsi="Arial" w:cs="Arial"/>
          <w:sz w:val="24"/>
          <w:szCs w:val="24"/>
        </w:rPr>
      </w:pPr>
    </w:p>
    <w:tbl>
      <w:tblPr>
        <w:tblStyle w:val="TableGrid"/>
        <w:tblW w:w="0" w:type="auto"/>
        <w:tblLook w:val="04A0" w:firstRow="1" w:lastRow="0" w:firstColumn="1" w:lastColumn="0" w:noHBand="0" w:noVBand="1"/>
      </w:tblPr>
      <w:tblGrid>
        <w:gridCol w:w="3356"/>
        <w:gridCol w:w="3357"/>
        <w:gridCol w:w="3357"/>
      </w:tblGrid>
      <w:tr w:rsidR="00A67999" w:rsidRPr="00BA3D12" w:rsidTr="006D6749">
        <w:tc>
          <w:tcPr>
            <w:tcW w:w="10070" w:type="dxa"/>
            <w:gridSpan w:val="3"/>
            <w:shd w:val="clear" w:color="auto" w:fill="BFBFBF" w:themeFill="background1" w:themeFillShade="BF"/>
          </w:tcPr>
          <w:p w:rsidR="00A67999" w:rsidRDefault="00A67999" w:rsidP="006D6749">
            <w:pPr>
              <w:tabs>
                <w:tab w:val="left" w:pos="5685"/>
              </w:tabs>
              <w:jc w:val="center"/>
              <w:rPr>
                <w:rFonts w:ascii="Arial Black" w:hAnsi="Arial Black" w:cs="Arial"/>
                <w:b/>
                <w:sz w:val="24"/>
              </w:rPr>
            </w:pPr>
            <w:r w:rsidRPr="00BA3D12">
              <w:rPr>
                <w:rFonts w:ascii="Arial Black" w:hAnsi="Arial Black" w:cs="Arial"/>
                <w:b/>
                <w:sz w:val="24"/>
              </w:rPr>
              <w:t>Chronic Pain Mechanism-Based Treatment Options</w:t>
            </w:r>
          </w:p>
          <w:p w:rsidR="00A67999" w:rsidRPr="00BA3D12" w:rsidRDefault="00A67999" w:rsidP="006D6749">
            <w:pPr>
              <w:tabs>
                <w:tab w:val="left" w:pos="5685"/>
              </w:tabs>
              <w:jc w:val="center"/>
              <w:rPr>
                <w:rFonts w:ascii="Arial Black" w:hAnsi="Arial Black" w:cs="Arial"/>
                <w:b/>
                <w:sz w:val="24"/>
              </w:rPr>
            </w:pPr>
          </w:p>
        </w:tc>
      </w:tr>
      <w:tr w:rsidR="00A67999" w:rsidRPr="001C2D31" w:rsidTr="006D6749">
        <w:tc>
          <w:tcPr>
            <w:tcW w:w="3356"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Neuropathic Pain</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Alternative Treatment Options</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Medication Options</w:t>
            </w:r>
          </w:p>
        </w:tc>
      </w:tr>
      <w:tr w:rsidR="00A67999" w:rsidRPr="00A51C9F" w:rsidTr="006D6749">
        <w:tc>
          <w:tcPr>
            <w:tcW w:w="3356" w:type="dxa"/>
            <w:vAlign w:val="center"/>
          </w:tcPr>
          <w:p w:rsidR="00A67999" w:rsidRPr="00A51C9F" w:rsidRDefault="00A67999" w:rsidP="006D6749">
            <w:pPr>
              <w:tabs>
                <w:tab w:val="left" w:pos="5685"/>
              </w:tabs>
              <w:rPr>
                <w:rFonts w:ascii="Arial" w:hAnsi="Arial" w:cs="Arial"/>
              </w:rPr>
            </w:pPr>
            <w:r w:rsidRPr="00A51C9F">
              <w:rPr>
                <w:rFonts w:ascii="Arial" w:hAnsi="Arial" w:cs="Arial"/>
              </w:rPr>
              <w:t>Diabetic Neuropathy</w:t>
            </w:r>
          </w:p>
        </w:tc>
        <w:tc>
          <w:tcPr>
            <w:tcW w:w="3357" w:type="dxa"/>
            <w:vAlign w:val="center"/>
          </w:tcPr>
          <w:p w:rsidR="00A67999" w:rsidRPr="00A51C9F" w:rsidRDefault="00A67999" w:rsidP="006D6749">
            <w:pPr>
              <w:tabs>
                <w:tab w:val="left" w:pos="5685"/>
              </w:tabs>
              <w:jc w:val="center"/>
              <w:rPr>
                <w:rFonts w:ascii="Arial" w:hAnsi="Arial" w:cs="Arial"/>
                <w:b/>
              </w:rPr>
            </w:pPr>
          </w:p>
        </w:tc>
        <w:tc>
          <w:tcPr>
            <w:tcW w:w="3357" w:type="dxa"/>
            <w:vAlign w:val="center"/>
          </w:tcPr>
          <w:p w:rsidR="00A67999" w:rsidRPr="00A51C9F" w:rsidRDefault="00A67999" w:rsidP="006D6749">
            <w:pPr>
              <w:tabs>
                <w:tab w:val="left" w:pos="5685"/>
              </w:tabs>
              <w:rPr>
                <w:rFonts w:ascii="Arial" w:hAnsi="Arial" w:cs="Arial"/>
              </w:rPr>
            </w:pPr>
            <w:r w:rsidRPr="00A51C9F">
              <w:rPr>
                <w:rFonts w:ascii="Arial" w:hAnsi="Arial" w:cs="Arial"/>
              </w:rPr>
              <w:t>Anticonvulsants</w:t>
            </w:r>
          </w:p>
          <w:p w:rsidR="00A67999" w:rsidRPr="00A51C9F" w:rsidRDefault="00A67999" w:rsidP="006D6749">
            <w:pPr>
              <w:tabs>
                <w:tab w:val="left" w:pos="5685"/>
              </w:tabs>
              <w:rPr>
                <w:rFonts w:ascii="Arial" w:hAnsi="Arial" w:cs="Arial"/>
              </w:rPr>
            </w:pPr>
            <w:r w:rsidRPr="00A51C9F">
              <w:rPr>
                <w:rFonts w:ascii="Arial" w:hAnsi="Arial" w:cs="Arial"/>
              </w:rPr>
              <w:t>Antidepressants</w:t>
            </w:r>
          </w:p>
          <w:p w:rsidR="00A67999" w:rsidRPr="00A51C9F" w:rsidRDefault="00A67999" w:rsidP="006D6749">
            <w:pPr>
              <w:tabs>
                <w:tab w:val="left" w:pos="5685"/>
              </w:tabs>
              <w:rPr>
                <w:rFonts w:ascii="Arial" w:hAnsi="Arial" w:cs="Arial"/>
              </w:rPr>
            </w:pPr>
            <w:r w:rsidRPr="00A51C9F">
              <w:rPr>
                <w:rFonts w:ascii="Arial" w:hAnsi="Arial" w:cs="Arial"/>
              </w:rPr>
              <w:t>Topical Agents</w:t>
            </w:r>
          </w:p>
        </w:tc>
      </w:tr>
      <w:tr w:rsidR="00A67999" w:rsidRPr="00A51C9F" w:rsidTr="006D6749">
        <w:tc>
          <w:tcPr>
            <w:tcW w:w="3356" w:type="dxa"/>
          </w:tcPr>
          <w:p w:rsidR="00A67999" w:rsidRPr="00A51C9F" w:rsidRDefault="00A67999" w:rsidP="006D6749">
            <w:pPr>
              <w:tabs>
                <w:tab w:val="left" w:pos="5685"/>
              </w:tabs>
              <w:rPr>
                <w:rFonts w:ascii="Arial" w:hAnsi="Arial" w:cs="Arial"/>
              </w:rPr>
            </w:pPr>
            <w:r w:rsidRPr="00A51C9F">
              <w:rPr>
                <w:rFonts w:ascii="Arial" w:hAnsi="Arial" w:cs="Arial"/>
              </w:rPr>
              <w:t>Trigeminal Neuralgia</w:t>
            </w:r>
          </w:p>
        </w:tc>
        <w:tc>
          <w:tcPr>
            <w:tcW w:w="3357" w:type="dxa"/>
          </w:tcPr>
          <w:p w:rsidR="00A67999" w:rsidRPr="00A51C9F" w:rsidRDefault="00A67999" w:rsidP="006D6749">
            <w:pPr>
              <w:tabs>
                <w:tab w:val="left" w:pos="5685"/>
              </w:tabs>
              <w:rPr>
                <w:rFonts w:ascii="Arial" w:hAnsi="Arial" w:cs="Arial"/>
              </w:rPr>
            </w:pPr>
            <w:r w:rsidRPr="00A51C9F">
              <w:rPr>
                <w:rFonts w:ascii="Arial" w:hAnsi="Arial" w:cs="Arial"/>
              </w:rPr>
              <w:t>Soft diet</w:t>
            </w:r>
          </w:p>
          <w:p w:rsidR="00A67999" w:rsidRPr="00A51C9F" w:rsidRDefault="00A67999" w:rsidP="006D6749">
            <w:pPr>
              <w:tabs>
                <w:tab w:val="left" w:pos="5685"/>
              </w:tabs>
              <w:rPr>
                <w:rFonts w:ascii="Arial" w:hAnsi="Arial" w:cs="Arial"/>
              </w:rPr>
            </w:pPr>
            <w:r w:rsidRPr="00A51C9F">
              <w:rPr>
                <w:rFonts w:ascii="Arial" w:hAnsi="Arial" w:cs="Arial"/>
              </w:rPr>
              <w:t>Cold packs alternating with moist heat</w:t>
            </w:r>
          </w:p>
        </w:tc>
        <w:tc>
          <w:tcPr>
            <w:tcW w:w="3357" w:type="dxa"/>
          </w:tcPr>
          <w:p w:rsidR="00A67999" w:rsidRPr="00A51C9F" w:rsidRDefault="00A67999" w:rsidP="006D6749">
            <w:pPr>
              <w:tabs>
                <w:tab w:val="left" w:pos="5685"/>
              </w:tabs>
              <w:rPr>
                <w:rFonts w:ascii="Arial" w:hAnsi="Arial" w:cs="Arial"/>
              </w:rPr>
            </w:pPr>
            <w:r w:rsidRPr="00A51C9F">
              <w:rPr>
                <w:rFonts w:ascii="Arial" w:hAnsi="Arial" w:cs="Arial"/>
              </w:rPr>
              <w:t>Anticonvulsants</w:t>
            </w:r>
          </w:p>
          <w:p w:rsidR="00A67999" w:rsidRPr="00A51C9F" w:rsidRDefault="00A67999" w:rsidP="006D6749">
            <w:pPr>
              <w:tabs>
                <w:tab w:val="left" w:pos="5685"/>
              </w:tabs>
              <w:rPr>
                <w:rFonts w:ascii="Arial" w:hAnsi="Arial" w:cs="Arial"/>
              </w:rPr>
            </w:pPr>
            <w:r w:rsidRPr="00A51C9F">
              <w:rPr>
                <w:rFonts w:ascii="Arial" w:hAnsi="Arial" w:cs="Arial"/>
              </w:rPr>
              <w:t>Antidepressants</w:t>
            </w:r>
          </w:p>
          <w:p w:rsidR="00A67999" w:rsidRPr="00A51C9F" w:rsidRDefault="00A67999" w:rsidP="006D6749">
            <w:pPr>
              <w:tabs>
                <w:tab w:val="left" w:pos="5685"/>
              </w:tabs>
              <w:rPr>
                <w:rFonts w:ascii="Arial" w:hAnsi="Arial" w:cs="Arial"/>
              </w:rPr>
            </w:pPr>
            <w:r w:rsidRPr="00A51C9F">
              <w:rPr>
                <w:rFonts w:ascii="Arial" w:hAnsi="Arial" w:cs="Arial"/>
              </w:rPr>
              <w:t>NSAIDs</w:t>
            </w:r>
          </w:p>
          <w:p w:rsidR="00A67999" w:rsidRPr="00A51C9F" w:rsidRDefault="00A67999" w:rsidP="006D6749">
            <w:pPr>
              <w:tabs>
                <w:tab w:val="left" w:pos="5685"/>
              </w:tabs>
              <w:rPr>
                <w:rFonts w:ascii="Arial" w:hAnsi="Arial" w:cs="Arial"/>
              </w:rPr>
            </w:pPr>
            <w:r>
              <w:rPr>
                <w:rFonts w:ascii="Arial" w:hAnsi="Arial" w:cs="Arial"/>
              </w:rPr>
              <w:t>Botox</w:t>
            </w:r>
          </w:p>
        </w:tc>
      </w:tr>
      <w:tr w:rsidR="00A67999" w:rsidRPr="00A51C9F" w:rsidTr="006D6749">
        <w:tc>
          <w:tcPr>
            <w:tcW w:w="3356" w:type="dxa"/>
          </w:tcPr>
          <w:p w:rsidR="00A67999" w:rsidRPr="00A51C9F" w:rsidRDefault="00A67999" w:rsidP="006D6749">
            <w:pPr>
              <w:tabs>
                <w:tab w:val="left" w:pos="5685"/>
              </w:tabs>
              <w:rPr>
                <w:rFonts w:ascii="Arial" w:hAnsi="Arial" w:cs="Arial"/>
              </w:rPr>
            </w:pPr>
            <w:r w:rsidRPr="00A51C9F">
              <w:rPr>
                <w:rFonts w:ascii="Arial" w:hAnsi="Arial" w:cs="Arial"/>
              </w:rPr>
              <w:t>Nerve compression/radicular pain</w:t>
            </w:r>
          </w:p>
        </w:tc>
        <w:tc>
          <w:tcPr>
            <w:tcW w:w="3357" w:type="dxa"/>
          </w:tcPr>
          <w:p w:rsidR="00A67999" w:rsidRPr="00A51C9F" w:rsidRDefault="00A67999" w:rsidP="006D6749">
            <w:pPr>
              <w:tabs>
                <w:tab w:val="left" w:pos="5685"/>
              </w:tabs>
              <w:rPr>
                <w:rFonts w:ascii="Arial" w:hAnsi="Arial" w:cs="Arial"/>
              </w:rPr>
            </w:pPr>
            <w:r w:rsidRPr="00A51C9F">
              <w:rPr>
                <w:rFonts w:ascii="Arial" w:hAnsi="Arial" w:cs="Arial"/>
              </w:rPr>
              <w:t>Physical rehabilitation</w:t>
            </w:r>
          </w:p>
          <w:p w:rsidR="00A67999" w:rsidRPr="00A51C9F" w:rsidRDefault="00A67999" w:rsidP="006D6749">
            <w:pPr>
              <w:tabs>
                <w:tab w:val="left" w:pos="5685"/>
              </w:tabs>
              <w:rPr>
                <w:rFonts w:ascii="Arial" w:hAnsi="Arial" w:cs="Arial"/>
              </w:rPr>
            </w:pPr>
            <w:r w:rsidRPr="00A51C9F">
              <w:rPr>
                <w:rFonts w:ascii="Arial" w:hAnsi="Arial" w:cs="Arial"/>
              </w:rPr>
              <w:t>Cognitive behavioral therapy</w:t>
            </w:r>
          </w:p>
          <w:p w:rsidR="00A67999" w:rsidRPr="00A51C9F" w:rsidRDefault="00A67999" w:rsidP="006D6749">
            <w:pPr>
              <w:tabs>
                <w:tab w:val="left" w:pos="5685"/>
              </w:tabs>
              <w:rPr>
                <w:rFonts w:ascii="Arial" w:hAnsi="Arial" w:cs="Arial"/>
              </w:rPr>
            </w:pPr>
            <w:r w:rsidRPr="00A51C9F">
              <w:rPr>
                <w:rFonts w:ascii="Arial" w:hAnsi="Arial" w:cs="Arial"/>
              </w:rPr>
              <w:t>Corsets and braces</w:t>
            </w:r>
          </w:p>
          <w:p w:rsidR="00A67999" w:rsidRPr="00A51C9F" w:rsidRDefault="00A67999" w:rsidP="006D6749">
            <w:pPr>
              <w:tabs>
                <w:tab w:val="left" w:pos="5685"/>
              </w:tabs>
              <w:rPr>
                <w:rFonts w:ascii="Arial" w:hAnsi="Arial" w:cs="Arial"/>
              </w:rPr>
            </w:pPr>
            <w:r w:rsidRPr="00A51C9F">
              <w:rPr>
                <w:rFonts w:ascii="Arial" w:hAnsi="Arial" w:cs="Arial"/>
              </w:rPr>
              <w:t>Therapeutic injections</w:t>
            </w:r>
          </w:p>
          <w:p w:rsidR="00A67999" w:rsidRPr="00A51C9F" w:rsidRDefault="00A67999" w:rsidP="006D6749">
            <w:pPr>
              <w:tabs>
                <w:tab w:val="left" w:pos="5685"/>
              </w:tabs>
              <w:rPr>
                <w:rFonts w:ascii="Arial" w:hAnsi="Arial" w:cs="Arial"/>
              </w:rPr>
            </w:pPr>
            <w:r w:rsidRPr="00A51C9F">
              <w:rPr>
                <w:rFonts w:ascii="Arial" w:hAnsi="Arial" w:cs="Arial"/>
              </w:rPr>
              <w:t>Interventional procures</w:t>
            </w:r>
          </w:p>
        </w:tc>
        <w:tc>
          <w:tcPr>
            <w:tcW w:w="3357" w:type="dxa"/>
          </w:tcPr>
          <w:p w:rsidR="00A67999" w:rsidRPr="00A51C9F" w:rsidRDefault="00A67999" w:rsidP="006D6749">
            <w:pPr>
              <w:tabs>
                <w:tab w:val="left" w:pos="5685"/>
              </w:tabs>
              <w:rPr>
                <w:rFonts w:ascii="Arial" w:hAnsi="Arial" w:cs="Arial"/>
              </w:rPr>
            </w:pPr>
            <w:r w:rsidRPr="00A51C9F">
              <w:rPr>
                <w:rFonts w:ascii="Arial" w:hAnsi="Arial" w:cs="Arial"/>
              </w:rPr>
              <w:t>Anticonvulsants</w:t>
            </w:r>
          </w:p>
          <w:p w:rsidR="00A67999" w:rsidRPr="00A51C9F" w:rsidRDefault="00A67999" w:rsidP="006D6749">
            <w:pPr>
              <w:tabs>
                <w:tab w:val="left" w:pos="5685"/>
              </w:tabs>
              <w:rPr>
                <w:rFonts w:ascii="Arial" w:hAnsi="Arial" w:cs="Arial"/>
              </w:rPr>
            </w:pPr>
            <w:r w:rsidRPr="00A51C9F">
              <w:rPr>
                <w:rFonts w:ascii="Arial" w:hAnsi="Arial" w:cs="Arial"/>
              </w:rPr>
              <w:t>Antidepressants</w:t>
            </w:r>
          </w:p>
          <w:p w:rsidR="00A67999" w:rsidRPr="00A51C9F" w:rsidRDefault="00A67999" w:rsidP="006D6749">
            <w:pPr>
              <w:tabs>
                <w:tab w:val="left" w:pos="5685"/>
              </w:tabs>
              <w:rPr>
                <w:rFonts w:ascii="Arial" w:hAnsi="Arial" w:cs="Arial"/>
              </w:rPr>
            </w:pPr>
            <w:r w:rsidRPr="00A51C9F">
              <w:rPr>
                <w:rFonts w:ascii="Arial" w:hAnsi="Arial" w:cs="Arial"/>
              </w:rPr>
              <w:t>Topical Agents</w:t>
            </w:r>
          </w:p>
        </w:tc>
      </w:tr>
      <w:tr w:rsidR="00A67999" w:rsidRPr="00A51C9F" w:rsidTr="006D6749">
        <w:tc>
          <w:tcPr>
            <w:tcW w:w="3356" w:type="dxa"/>
          </w:tcPr>
          <w:p w:rsidR="00A67999" w:rsidRPr="00A51C9F" w:rsidRDefault="00A67999" w:rsidP="006D6749">
            <w:pPr>
              <w:tabs>
                <w:tab w:val="left" w:pos="5685"/>
              </w:tabs>
              <w:rPr>
                <w:rFonts w:ascii="Arial" w:hAnsi="Arial" w:cs="Arial"/>
              </w:rPr>
            </w:pPr>
            <w:r w:rsidRPr="00A51C9F">
              <w:rPr>
                <w:rFonts w:ascii="Arial" w:hAnsi="Arial" w:cs="Arial"/>
              </w:rPr>
              <w:t>Chronic Neuropathy</w:t>
            </w:r>
          </w:p>
        </w:tc>
        <w:tc>
          <w:tcPr>
            <w:tcW w:w="3357" w:type="dxa"/>
          </w:tcPr>
          <w:p w:rsidR="00A67999" w:rsidRPr="00A51C9F" w:rsidRDefault="00A67999" w:rsidP="006D6749">
            <w:pPr>
              <w:tabs>
                <w:tab w:val="left" w:pos="5685"/>
              </w:tabs>
              <w:rPr>
                <w:rFonts w:ascii="Arial" w:hAnsi="Arial" w:cs="Arial"/>
              </w:rPr>
            </w:pPr>
            <w:r w:rsidRPr="00A51C9F">
              <w:rPr>
                <w:rFonts w:ascii="Arial" w:hAnsi="Arial" w:cs="Arial"/>
              </w:rPr>
              <w:t>TENS</w:t>
            </w:r>
          </w:p>
        </w:tc>
        <w:tc>
          <w:tcPr>
            <w:tcW w:w="3357" w:type="dxa"/>
          </w:tcPr>
          <w:p w:rsidR="00A67999" w:rsidRPr="00A51C9F" w:rsidRDefault="00A67999" w:rsidP="006D6749">
            <w:pPr>
              <w:tabs>
                <w:tab w:val="left" w:pos="5685"/>
              </w:tabs>
              <w:rPr>
                <w:rFonts w:ascii="Arial" w:hAnsi="Arial" w:cs="Arial"/>
              </w:rPr>
            </w:pPr>
            <w:r w:rsidRPr="00A51C9F">
              <w:rPr>
                <w:rFonts w:ascii="Arial" w:hAnsi="Arial" w:cs="Arial"/>
              </w:rPr>
              <w:t>Antidepressants</w:t>
            </w:r>
          </w:p>
          <w:p w:rsidR="00A67999" w:rsidRPr="00A51C9F" w:rsidRDefault="00A67999" w:rsidP="006D6749">
            <w:pPr>
              <w:tabs>
                <w:tab w:val="left" w:pos="5685"/>
              </w:tabs>
              <w:rPr>
                <w:rFonts w:ascii="Arial" w:hAnsi="Arial" w:cs="Arial"/>
              </w:rPr>
            </w:pPr>
            <w:r w:rsidRPr="00A51C9F">
              <w:rPr>
                <w:rFonts w:ascii="Arial" w:hAnsi="Arial" w:cs="Arial"/>
              </w:rPr>
              <w:t>Anticonvulsants</w:t>
            </w:r>
          </w:p>
          <w:p w:rsidR="00A67999" w:rsidRDefault="00A67999" w:rsidP="006D6749">
            <w:pPr>
              <w:tabs>
                <w:tab w:val="left" w:pos="5685"/>
              </w:tabs>
              <w:rPr>
                <w:rFonts w:ascii="Arial" w:hAnsi="Arial" w:cs="Arial"/>
              </w:rPr>
            </w:pPr>
            <w:r w:rsidRPr="00A51C9F">
              <w:rPr>
                <w:rFonts w:ascii="Arial" w:hAnsi="Arial" w:cs="Arial"/>
              </w:rPr>
              <w:t>Topical agents</w:t>
            </w:r>
          </w:p>
          <w:p w:rsidR="00A67999" w:rsidRPr="00A51C9F" w:rsidRDefault="00A67999" w:rsidP="006D6749">
            <w:pPr>
              <w:tabs>
                <w:tab w:val="left" w:pos="5685"/>
              </w:tabs>
              <w:rPr>
                <w:rFonts w:ascii="Arial" w:hAnsi="Arial" w:cs="Arial"/>
              </w:rPr>
            </w:pPr>
          </w:p>
        </w:tc>
      </w:tr>
      <w:tr w:rsidR="00A67999" w:rsidRPr="00A51C9F" w:rsidTr="006D6749">
        <w:tc>
          <w:tcPr>
            <w:tcW w:w="3356" w:type="dxa"/>
          </w:tcPr>
          <w:p w:rsidR="00A67999" w:rsidRPr="00A51C9F" w:rsidRDefault="00A67999" w:rsidP="006D6749">
            <w:pPr>
              <w:tabs>
                <w:tab w:val="left" w:pos="5685"/>
              </w:tabs>
              <w:rPr>
                <w:rFonts w:ascii="Arial" w:hAnsi="Arial" w:cs="Arial"/>
              </w:rPr>
            </w:pPr>
            <w:r>
              <w:rPr>
                <w:rFonts w:ascii="Arial" w:hAnsi="Arial" w:cs="Arial"/>
              </w:rPr>
              <w:t>Post Spinal Cord Injury</w:t>
            </w:r>
          </w:p>
        </w:tc>
        <w:tc>
          <w:tcPr>
            <w:tcW w:w="3357" w:type="dxa"/>
          </w:tcPr>
          <w:p w:rsidR="00A67999" w:rsidRDefault="00A67999" w:rsidP="006D6749">
            <w:pPr>
              <w:tabs>
                <w:tab w:val="left" w:pos="5685"/>
              </w:tabs>
              <w:rPr>
                <w:rFonts w:ascii="Arial" w:hAnsi="Arial" w:cs="Arial"/>
              </w:rPr>
            </w:pPr>
            <w:r>
              <w:rPr>
                <w:rFonts w:ascii="Arial" w:hAnsi="Arial" w:cs="Arial"/>
              </w:rPr>
              <w:t>TENS</w:t>
            </w:r>
          </w:p>
          <w:p w:rsidR="00A67999" w:rsidRPr="00A51C9F" w:rsidRDefault="00A67999" w:rsidP="006D6749">
            <w:pPr>
              <w:tabs>
                <w:tab w:val="left" w:pos="5685"/>
              </w:tabs>
              <w:rPr>
                <w:rFonts w:ascii="Arial" w:hAnsi="Arial" w:cs="Arial"/>
              </w:rPr>
            </w:pPr>
            <w:r w:rsidRPr="00A51C9F">
              <w:rPr>
                <w:rFonts w:ascii="Arial" w:hAnsi="Arial" w:cs="Arial"/>
              </w:rPr>
              <w:t>Physical rehabilitation</w:t>
            </w:r>
          </w:p>
        </w:tc>
        <w:tc>
          <w:tcPr>
            <w:tcW w:w="3357" w:type="dxa"/>
          </w:tcPr>
          <w:p w:rsidR="00A67999" w:rsidRDefault="00A67999" w:rsidP="006D6749">
            <w:pPr>
              <w:tabs>
                <w:tab w:val="left" w:pos="5685"/>
              </w:tabs>
              <w:rPr>
                <w:rFonts w:ascii="Arial" w:hAnsi="Arial" w:cs="Arial"/>
              </w:rPr>
            </w:pPr>
            <w:r>
              <w:rPr>
                <w:rFonts w:ascii="Arial" w:hAnsi="Arial" w:cs="Arial"/>
              </w:rPr>
              <w:t xml:space="preserve">NSAIDs </w:t>
            </w:r>
          </w:p>
          <w:p w:rsidR="00A67999" w:rsidRDefault="00A67999" w:rsidP="006D6749">
            <w:pPr>
              <w:tabs>
                <w:tab w:val="left" w:pos="5685"/>
              </w:tabs>
              <w:rPr>
                <w:rFonts w:ascii="Arial" w:hAnsi="Arial" w:cs="Arial"/>
              </w:rPr>
            </w:pPr>
            <w:r>
              <w:rPr>
                <w:rFonts w:ascii="Arial" w:hAnsi="Arial" w:cs="Arial"/>
              </w:rPr>
              <w:t>Baclofen</w:t>
            </w:r>
          </w:p>
          <w:p w:rsidR="00A67999" w:rsidRDefault="00A67999" w:rsidP="006D6749">
            <w:pPr>
              <w:tabs>
                <w:tab w:val="left" w:pos="5685"/>
              </w:tabs>
              <w:rPr>
                <w:rFonts w:ascii="Arial" w:hAnsi="Arial" w:cs="Arial"/>
              </w:rPr>
            </w:pPr>
            <w:r>
              <w:rPr>
                <w:rFonts w:ascii="Arial" w:hAnsi="Arial" w:cs="Arial"/>
              </w:rPr>
              <w:t>Opioids</w:t>
            </w:r>
          </w:p>
          <w:p w:rsidR="00A67999" w:rsidRDefault="00A67999" w:rsidP="006D6749">
            <w:pPr>
              <w:tabs>
                <w:tab w:val="left" w:pos="5685"/>
              </w:tabs>
              <w:rPr>
                <w:rFonts w:ascii="Arial" w:hAnsi="Arial" w:cs="Arial"/>
              </w:rPr>
            </w:pPr>
            <w:r>
              <w:rPr>
                <w:rFonts w:ascii="Arial" w:hAnsi="Arial" w:cs="Arial"/>
              </w:rPr>
              <w:t xml:space="preserve">Anticonvulsants Antidepressants </w:t>
            </w:r>
          </w:p>
          <w:p w:rsidR="00A67999" w:rsidRDefault="00A67999" w:rsidP="006D6749">
            <w:pPr>
              <w:tabs>
                <w:tab w:val="left" w:pos="5685"/>
              </w:tabs>
              <w:rPr>
                <w:rFonts w:ascii="Arial" w:hAnsi="Arial" w:cs="Arial"/>
              </w:rPr>
            </w:pPr>
            <w:r>
              <w:rPr>
                <w:rFonts w:ascii="Arial" w:hAnsi="Arial" w:cs="Arial"/>
              </w:rPr>
              <w:t xml:space="preserve">NMDA antagonist </w:t>
            </w:r>
          </w:p>
          <w:p w:rsidR="00A67999" w:rsidRPr="00A51C9F" w:rsidRDefault="00A67999" w:rsidP="006D6749">
            <w:pPr>
              <w:tabs>
                <w:tab w:val="left" w:pos="5685"/>
              </w:tabs>
              <w:rPr>
                <w:rFonts w:ascii="Arial" w:hAnsi="Arial" w:cs="Arial"/>
              </w:rPr>
            </w:pPr>
          </w:p>
        </w:tc>
      </w:tr>
      <w:tr w:rsidR="00A67999" w:rsidRPr="001C2D31" w:rsidTr="006D6749">
        <w:tc>
          <w:tcPr>
            <w:tcW w:w="3356" w:type="dxa"/>
            <w:shd w:val="clear" w:color="auto" w:fill="F2F2F2" w:themeFill="background1" w:themeFillShade="F2"/>
            <w:vAlign w:val="center"/>
          </w:tcPr>
          <w:p w:rsidR="00A67999" w:rsidRPr="00BA3D12" w:rsidRDefault="00A67999" w:rsidP="006D6749">
            <w:pPr>
              <w:tabs>
                <w:tab w:val="left" w:pos="5685"/>
              </w:tabs>
              <w:jc w:val="center"/>
              <w:rPr>
                <w:rFonts w:ascii="Arial" w:hAnsi="Arial" w:cs="Arial"/>
                <w:b/>
                <w:sz w:val="24"/>
              </w:rPr>
            </w:pPr>
            <w:r w:rsidRPr="00BA3D12">
              <w:rPr>
                <w:rFonts w:ascii="Arial" w:hAnsi="Arial" w:cs="Arial"/>
                <w:b/>
                <w:sz w:val="24"/>
              </w:rPr>
              <w:lastRenderedPageBreak/>
              <w:t>Musculoskeletal Pain</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Alternative Treatment Options</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Medication Options</w:t>
            </w:r>
          </w:p>
        </w:tc>
      </w:tr>
      <w:tr w:rsidR="00A67999" w:rsidRPr="00A51C9F" w:rsidTr="006D6749">
        <w:tc>
          <w:tcPr>
            <w:tcW w:w="3356" w:type="dxa"/>
          </w:tcPr>
          <w:p w:rsidR="00A67999" w:rsidRPr="00A51C9F" w:rsidRDefault="00A67999" w:rsidP="006D6749">
            <w:pPr>
              <w:tabs>
                <w:tab w:val="left" w:pos="5685"/>
              </w:tabs>
              <w:rPr>
                <w:rFonts w:ascii="Arial" w:hAnsi="Arial" w:cs="Arial"/>
              </w:rPr>
            </w:pPr>
            <w:r w:rsidRPr="00A51C9F">
              <w:rPr>
                <w:rFonts w:ascii="Arial" w:hAnsi="Arial" w:cs="Arial"/>
              </w:rPr>
              <w:t>Diffuse non-specific myalgias/ Complex regional pain syndrome</w:t>
            </w:r>
          </w:p>
        </w:tc>
        <w:tc>
          <w:tcPr>
            <w:tcW w:w="3357" w:type="dxa"/>
          </w:tcPr>
          <w:p w:rsidR="00A67999" w:rsidRPr="00A51C9F" w:rsidRDefault="00A67999" w:rsidP="006D6749">
            <w:pPr>
              <w:tabs>
                <w:tab w:val="left" w:pos="5685"/>
              </w:tabs>
              <w:rPr>
                <w:rFonts w:ascii="Arial" w:hAnsi="Arial" w:cs="Arial"/>
              </w:rPr>
            </w:pPr>
            <w:r w:rsidRPr="00A51C9F">
              <w:rPr>
                <w:rFonts w:ascii="Arial" w:hAnsi="Arial" w:cs="Arial"/>
              </w:rPr>
              <w:t>Physical Therapy Biopsychosocial interdisciplinary team approach</w:t>
            </w:r>
          </w:p>
          <w:p w:rsidR="00A67999" w:rsidRPr="00A51C9F" w:rsidRDefault="00A67999" w:rsidP="006D6749">
            <w:pPr>
              <w:tabs>
                <w:tab w:val="left" w:pos="5685"/>
              </w:tabs>
              <w:rPr>
                <w:rFonts w:ascii="Arial" w:hAnsi="Arial" w:cs="Arial"/>
              </w:rPr>
            </w:pPr>
            <w:r w:rsidRPr="00A51C9F">
              <w:rPr>
                <w:rFonts w:ascii="Arial" w:hAnsi="Arial" w:cs="Arial"/>
              </w:rPr>
              <w:t>Cognitive behavioral therapy</w:t>
            </w:r>
          </w:p>
          <w:p w:rsidR="00A67999" w:rsidRPr="00A51C9F" w:rsidRDefault="00A67999" w:rsidP="006D6749">
            <w:pPr>
              <w:tabs>
                <w:tab w:val="left" w:pos="5685"/>
              </w:tabs>
              <w:rPr>
                <w:rFonts w:ascii="Arial" w:hAnsi="Arial" w:cs="Arial"/>
              </w:rPr>
            </w:pPr>
            <w:r w:rsidRPr="00A51C9F">
              <w:rPr>
                <w:rFonts w:ascii="Arial" w:hAnsi="Arial" w:cs="Arial"/>
              </w:rPr>
              <w:t>Graded exercise</w:t>
            </w:r>
          </w:p>
          <w:p w:rsidR="00A67999" w:rsidRDefault="00A67999" w:rsidP="006D6749">
            <w:pPr>
              <w:tabs>
                <w:tab w:val="left" w:pos="5685"/>
              </w:tabs>
              <w:rPr>
                <w:rFonts w:ascii="Arial" w:hAnsi="Arial" w:cs="Arial"/>
              </w:rPr>
            </w:pPr>
            <w:r w:rsidRPr="00A51C9F">
              <w:rPr>
                <w:rFonts w:ascii="Arial" w:hAnsi="Arial" w:cs="Arial"/>
              </w:rPr>
              <w:t>Massage</w:t>
            </w:r>
            <w:r>
              <w:rPr>
                <w:rFonts w:ascii="Arial" w:hAnsi="Arial" w:cs="Arial"/>
              </w:rPr>
              <w:t xml:space="preserve"> Therapy</w:t>
            </w:r>
          </w:p>
          <w:p w:rsidR="00A67999" w:rsidRPr="00A51C9F" w:rsidRDefault="00A67999" w:rsidP="006D6749">
            <w:pPr>
              <w:tabs>
                <w:tab w:val="left" w:pos="5685"/>
              </w:tabs>
              <w:rPr>
                <w:rFonts w:ascii="Arial" w:hAnsi="Arial" w:cs="Arial"/>
              </w:rPr>
            </w:pPr>
          </w:p>
        </w:tc>
        <w:tc>
          <w:tcPr>
            <w:tcW w:w="3357" w:type="dxa"/>
          </w:tcPr>
          <w:p w:rsidR="00A67999" w:rsidRPr="00A51C9F" w:rsidRDefault="00A67999" w:rsidP="006D6749">
            <w:pPr>
              <w:tabs>
                <w:tab w:val="left" w:pos="5685"/>
              </w:tabs>
              <w:rPr>
                <w:rFonts w:ascii="Arial" w:hAnsi="Arial" w:cs="Arial"/>
              </w:rPr>
            </w:pPr>
            <w:r w:rsidRPr="00A51C9F">
              <w:rPr>
                <w:rFonts w:ascii="Arial" w:hAnsi="Arial" w:cs="Arial"/>
              </w:rPr>
              <w:t>Topical agents</w:t>
            </w:r>
          </w:p>
          <w:p w:rsidR="00A67999" w:rsidRPr="00A51C9F" w:rsidRDefault="00A67999" w:rsidP="006D6749">
            <w:pPr>
              <w:tabs>
                <w:tab w:val="left" w:pos="5685"/>
              </w:tabs>
              <w:rPr>
                <w:rFonts w:ascii="Arial" w:hAnsi="Arial" w:cs="Arial"/>
              </w:rPr>
            </w:pPr>
            <w:r w:rsidRPr="00A51C9F">
              <w:rPr>
                <w:rFonts w:ascii="Arial" w:hAnsi="Arial" w:cs="Arial"/>
              </w:rPr>
              <w:t>Acetaminophen</w:t>
            </w:r>
          </w:p>
          <w:p w:rsidR="00A67999" w:rsidRPr="00A51C9F" w:rsidRDefault="00A67999" w:rsidP="006D6749">
            <w:pPr>
              <w:tabs>
                <w:tab w:val="left" w:pos="5685"/>
              </w:tabs>
              <w:rPr>
                <w:rFonts w:ascii="Arial" w:hAnsi="Arial" w:cs="Arial"/>
              </w:rPr>
            </w:pPr>
            <w:r w:rsidRPr="00A51C9F">
              <w:rPr>
                <w:rFonts w:ascii="Arial" w:hAnsi="Arial" w:cs="Arial"/>
              </w:rPr>
              <w:t>Antidepressants</w:t>
            </w:r>
          </w:p>
          <w:p w:rsidR="00A67999" w:rsidRPr="00A51C9F" w:rsidRDefault="00A67999" w:rsidP="006D6749">
            <w:pPr>
              <w:tabs>
                <w:tab w:val="left" w:pos="5685"/>
              </w:tabs>
              <w:rPr>
                <w:rFonts w:ascii="Arial" w:hAnsi="Arial" w:cs="Arial"/>
              </w:rPr>
            </w:pPr>
            <w:r w:rsidRPr="00A51C9F">
              <w:rPr>
                <w:rFonts w:ascii="Arial" w:hAnsi="Arial" w:cs="Arial"/>
              </w:rPr>
              <w:t>Anticonvulsants</w:t>
            </w:r>
          </w:p>
          <w:p w:rsidR="00A67999" w:rsidRPr="00A51C9F" w:rsidRDefault="00A67999" w:rsidP="006D6749">
            <w:pPr>
              <w:tabs>
                <w:tab w:val="left" w:pos="5685"/>
              </w:tabs>
              <w:rPr>
                <w:rFonts w:ascii="Arial" w:hAnsi="Arial" w:cs="Arial"/>
              </w:rPr>
            </w:pPr>
          </w:p>
        </w:tc>
      </w:tr>
      <w:tr w:rsidR="00A67999" w:rsidRPr="00A51C9F" w:rsidTr="006D6749">
        <w:tc>
          <w:tcPr>
            <w:tcW w:w="3356" w:type="dxa"/>
          </w:tcPr>
          <w:p w:rsidR="00A67999" w:rsidRPr="00A51C9F" w:rsidRDefault="00A67999" w:rsidP="006D6749">
            <w:pPr>
              <w:tabs>
                <w:tab w:val="left" w:pos="5685"/>
              </w:tabs>
              <w:rPr>
                <w:rFonts w:ascii="Arial" w:hAnsi="Arial" w:cs="Arial"/>
              </w:rPr>
            </w:pPr>
            <w:r w:rsidRPr="00A51C9F">
              <w:rPr>
                <w:rFonts w:ascii="Arial" w:hAnsi="Arial" w:cs="Arial"/>
              </w:rPr>
              <w:t>Chronic musculoskeletal pain</w:t>
            </w:r>
          </w:p>
        </w:tc>
        <w:tc>
          <w:tcPr>
            <w:tcW w:w="3357" w:type="dxa"/>
          </w:tcPr>
          <w:p w:rsidR="00A67999" w:rsidRDefault="00A67999" w:rsidP="006D6749">
            <w:pPr>
              <w:tabs>
                <w:tab w:val="left" w:pos="5685"/>
              </w:tabs>
              <w:rPr>
                <w:rFonts w:ascii="Arial" w:hAnsi="Arial" w:cs="Arial"/>
              </w:rPr>
            </w:pPr>
            <w:r w:rsidRPr="00A51C9F">
              <w:rPr>
                <w:rFonts w:ascii="Arial" w:hAnsi="Arial" w:cs="Arial"/>
              </w:rPr>
              <w:t xml:space="preserve">Physical Therapy </w:t>
            </w:r>
          </w:p>
          <w:p w:rsidR="00A67999" w:rsidRPr="00A51C9F" w:rsidRDefault="00A67999" w:rsidP="006D6749">
            <w:pPr>
              <w:tabs>
                <w:tab w:val="left" w:pos="5685"/>
              </w:tabs>
              <w:rPr>
                <w:rFonts w:ascii="Arial" w:hAnsi="Arial" w:cs="Arial"/>
              </w:rPr>
            </w:pPr>
            <w:r w:rsidRPr="00A51C9F">
              <w:rPr>
                <w:rFonts w:ascii="Arial" w:hAnsi="Arial" w:cs="Arial"/>
              </w:rPr>
              <w:t>Mindfulness-based stress reduction</w:t>
            </w:r>
          </w:p>
          <w:p w:rsidR="00A67999" w:rsidRPr="00A51C9F" w:rsidRDefault="00A67999" w:rsidP="006D6749">
            <w:pPr>
              <w:tabs>
                <w:tab w:val="left" w:pos="5685"/>
              </w:tabs>
              <w:rPr>
                <w:rFonts w:ascii="Arial" w:hAnsi="Arial" w:cs="Arial"/>
              </w:rPr>
            </w:pPr>
            <w:r w:rsidRPr="00A51C9F">
              <w:rPr>
                <w:rFonts w:ascii="Arial" w:hAnsi="Arial" w:cs="Arial"/>
              </w:rPr>
              <w:t>CBT</w:t>
            </w:r>
          </w:p>
          <w:p w:rsidR="00A67999" w:rsidRPr="00A51C9F" w:rsidRDefault="00A67999" w:rsidP="006D6749">
            <w:pPr>
              <w:tabs>
                <w:tab w:val="left" w:pos="5685"/>
              </w:tabs>
              <w:rPr>
                <w:rFonts w:ascii="Arial" w:hAnsi="Arial" w:cs="Arial"/>
              </w:rPr>
            </w:pPr>
            <w:r w:rsidRPr="00A51C9F">
              <w:rPr>
                <w:rFonts w:ascii="Arial" w:hAnsi="Arial" w:cs="Arial"/>
              </w:rPr>
              <w:t>Hypnosis</w:t>
            </w:r>
          </w:p>
          <w:p w:rsidR="00A67999" w:rsidRPr="00A51C9F" w:rsidRDefault="00A67999" w:rsidP="006D6749">
            <w:pPr>
              <w:tabs>
                <w:tab w:val="left" w:pos="5685"/>
              </w:tabs>
              <w:rPr>
                <w:rFonts w:ascii="Arial" w:hAnsi="Arial" w:cs="Arial"/>
              </w:rPr>
            </w:pPr>
            <w:r w:rsidRPr="00A51C9F">
              <w:rPr>
                <w:rFonts w:ascii="Arial" w:hAnsi="Arial" w:cs="Arial"/>
              </w:rPr>
              <w:t>Yoga/Tai-chi</w:t>
            </w:r>
          </w:p>
          <w:p w:rsidR="00A67999" w:rsidRPr="00A51C9F" w:rsidRDefault="00A67999" w:rsidP="006D6749">
            <w:pPr>
              <w:tabs>
                <w:tab w:val="left" w:pos="5685"/>
              </w:tabs>
              <w:rPr>
                <w:rFonts w:ascii="Arial" w:hAnsi="Arial" w:cs="Arial"/>
              </w:rPr>
            </w:pPr>
            <w:r w:rsidRPr="00A51C9F">
              <w:rPr>
                <w:rFonts w:ascii="Arial" w:hAnsi="Arial" w:cs="Arial"/>
              </w:rPr>
              <w:t>Acupuncture</w:t>
            </w:r>
          </w:p>
          <w:p w:rsidR="00A67999" w:rsidRPr="00A51C9F" w:rsidRDefault="00A67999" w:rsidP="006D6749">
            <w:pPr>
              <w:tabs>
                <w:tab w:val="left" w:pos="5685"/>
              </w:tabs>
              <w:rPr>
                <w:rFonts w:ascii="Arial" w:hAnsi="Arial" w:cs="Arial"/>
              </w:rPr>
            </w:pPr>
            <w:r w:rsidRPr="00A51C9F">
              <w:rPr>
                <w:rFonts w:ascii="Arial" w:hAnsi="Arial" w:cs="Arial"/>
              </w:rPr>
              <w:t>Healing touch</w:t>
            </w:r>
          </w:p>
          <w:p w:rsidR="00A67999" w:rsidRPr="00A51C9F" w:rsidRDefault="00A67999" w:rsidP="006D6749">
            <w:pPr>
              <w:tabs>
                <w:tab w:val="left" w:pos="5685"/>
              </w:tabs>
              <w:rPr>
                <w:rFonts w:ascii="Arial" w:hAnsi="Arial" w:cs="Arial"/>
              </w:rPr>
            </w:pPr>
            <w:r w:rsidRPr="00A51C9F">
              <w:rPr>
                <w:rFonts w:ascii="Arial" w:hAnsi="Arial" w:cs="Arial"/>
              </w:rPr>
              <w:t>Aquatic therapy</w:t>
            </w:r>
          </w:p>
          <w:p w:rsidR="00A67999" w:rsidRPr="00A51C9F" w:rsidRDefault="00A67999" w:rsidP="006D6749">
            <w:pPr>
              <w:tabs>
                <w:tab w:val="left" w:pos="5685"/>
              </w:tabs>
              <w:rPr>
                <w:rFonts w:ascii="Arial" w:hAnsi="Arial" w:cs="Arial"/>
              </w:rPr>
            </w:pPr>
            <w:r w:rsidRPr="00A51C9F">
              <w:rPr>
                <w:rFonts w:ascii="Arial" w:hAnsi="Arial" w:cs="Arial"/>
              </w:rPr>
              <w:t>Exercise</w:t>
            </w:r>
          </w:p>
          <w:p w:rsidR="00A67999" w:rsidRPr="00A51C9F" w:rsidRDefault="00A67999" w:rsidP="006D6749">
            <w:pPr>
              <w:tabs>
                <w:tab w:val="left" w:pos="5685"/>
              </w:tabs>
              <w:rPr>
                <w:rFonts w:ascii="Arial" w:hAnsi="Arial" w:cs="Arial"/>
              </w:rPr>
            </w:pPr>
            <w:r w:rsidRPr="00A51C9F">
              <w:rPr>
                <w:rFonts w:ascii="Arial" w:hAnsi="Arial" w:cs="Arial"/>
              </w:rPr>
              <w:t>Manual therapies (neck &amp; back pain)</w:t>
            </w:r>
          </w:p>
          <w:p w:rsidR="00A67999" w:rsidRPr="00A51C9F" w:rsidRDefault="00A67999" w:rsidP="006D6749">
            <w:pPr>
              <w:tabs>
                <w:tab w:val="left" w:pos="5685"/>
              </w:tabs>
              <w:rPr>
                <w:rFonts w:ascii="Arial" w:hAnsi="Arial" w:cs="Arial"/>
              </w:rPr>
            </w:pPr>
            <w:r w:rsidRPr="00A51C9F">
              <w:rPr>
                <w:rFonts w:ascii="Arial" w:hAnsi="Arial" w:cs="Arial"/>
              </w:rPr>
              <w:t>TENS</w:t>
            </w:r>
          </w:p>
          <w:p w:rsidR="00A67999" w:rsidRPr="00A51C9F" w:rsidRDefault="00A67999" w:rsidP="006D6749">
            <w:pPr>
              <w:tabs>
                <w:tab w:val="left" w:pos="5685"/>
              </w:tabs>
              <w:rPr>
                <w:rFonts w:ascii="Arial" w:hAnsi="Arial" w:cs="Arial"/>
              </w:rPr>
            </w:pPr>
            <w:r w:rsidRPr="00A51C9F">
              <w:rPr>
                <w:rFonts w:ascii="Arial" w:hAnsi="Arial" w:cs="Arial"/>
              </w:rPr>
              <w:t>Ultrasound</w:t>
            </w:r>
          </w:p>
        </w:tc>
        <w:tc>
          <w:tcPr>
            <w:tcW w:w="3357" w:type="dxa"/>
          </w:tcPr>
          <w:p w:rsidR="00A67999" w:rsidRPr="00A51C9F" w:rsidRDefault="00A67999" w:rsidP="006D6749">
            <w:pPr>
              <w:tabs>
                <w:tab w:val="left" w:pos="5685"/>
              </w:tabs>
              <w:rPr>
                <w:rFonts w:ascii="Arial" w:hAnsi="Arial" w:cs="Arial"/>
              </w:rPr>
            </w:pPr>
            <w:r w:rsidRPr="00A51C9F">
              <w:rPr>
                <w:rFonts w:ascii="Arial" w:hAnsi="Arial" w:cs="Arial"/>
              </w:rPr>
              <w:t>Acetaminophen</w:t>
            </w:r>
          </w:p>
          <w:p w:rsidR="00A67999" w:rsidRPr="00A51C9F" w:rsidRDefault="00A67999" w:rsidP="006D6749">
            <w:pPr>
              <w:tabs>
                <w:tab w:val="left" w:pos="5685"/>
              </w:tabs>
              <w:rPr>
                <w:rFonts w:ascii="Arial" w:hAnsi="Arial" w:cs="Arial"/>
              </w:rPr>
            </w:pPr>
            <w:r w:rsidRPr="00A51C9F">
              <w:rPr>
                <w:rFonts w:ascii="Arial" w:hAnsi="Arial" w:cs="Arial"/>
              </w:rPr>
              <w:t>NSAIDs</w:t>
            </w:r>
          </w:p>
          <w:p w:rsidR="00A67999" w:rsidRPr="00A51C9F" w:rsidRDefault="00A67999" w:rsidP="006D6749">
            <w:pPr>
              <w:tabs>
                <w:tab w:val="left" w:pos="5685"/>
              </w:tabs>
              <w:rPr>
                <w:rFonts w:ascii="Arial" w:hAnsi="Arial" w:cs="Arial"/>
              </w:rPr>
            </w:pPr>
            <w:r w:rsidRPr="00A51C9F">
              <w:rPr>
                <w:rFonts w:ascii="Arial" w:hAnsi="Arial" w:cs="Arial"/>
              </w:rPr>
              <w:t>Topical Agents</w:t>
            </w:r>
          </w:p>
          <w:p w:rsidR="00A67999" w:rsidRPr="00A51C9F" w:rsidRDefault="00A67999" w:rsidP="006D6749">
            <w:pPr>
              <w:tabs>
                <w:tab w:val="left" w:pos="5685"/>
              </w:tabs>
              <w:rPr>
                <w:rFonts w:ascii="Arial" w:hAnsi="Arial" w:cs="Arial"/>
              </w:rPr>
            </w:pPr>
          </w:p>
        </w:tc>
      </w:tr>
      <w:tr w:rsidR="00A67999" w:rsidRPr="00A51C9F" w:rsidTr="006D6749">
        <w:tc>
          <w:tcPr>
            <w:tcW w:w="3356" w:type="dxa"/>
          </w:tcPr>
          <w:p w:rsidR="00A67999" w:rsidRPr="00A51C9F" w:rsidRDefault="00A67999" w:rsidP="006D6749">
            <w:pPr>
              <w:tabs>
                <w:tab w:val="left" w:pos="5685"/>
              </w:tabs>
              <w:rPr>
                <w:rFonts w:ascii="Arial" w:hAnsi="Arial" w:cs="Arial"/>
              </w:rPr>
            </w:pPr>
            <w:r w:rsidRPr="00A51C9F">
              <w:rPr>
                <w:rFonts w:ascii="Arial" w:hAnsi="Arial" w:cs="Arial"/>
              </w:rPr>
              <w:t>Fibromyalgia</w:t>
            </w:r>
          </w:p>
        </w:tc>
        <w:tc>
          <w:tcPr>
            <w:tcW w:w="3357" w:type="dxa"/>
          </w:tcPr>
          <w:p w:rsidR="00A67999" w:rsidRDefault="00A67999" w:rsidP="006D6749">
            <w:pPr>
              <w:tabs>
                <w:tab w:val="left" w:pos="5685"/>
              </w:tabs>
              <w:rPr>
                <w:rFonts w:ascii="Arial" w:hAnsi="Arial" w:cs="Arial"/>
              </w:rPr>
            </w:pPr>
            <w:r w:rsidRPr="00A51C9F">
              <w:rPr>
                <w:rFonts w:ascii="Arial" w:hAnsi="Arial" w:cs="Arial"/>
              </w:rPr>
              <w:t xml:space="preserve">Physical Therapy </w:t>
            </w:r>
          </w:p>
          <w:p w:rsidR="00A67999" w:rsidRPr="00A51C9F" w:rsidRDefault="00A67999" w:rsidP="006D6749">
            <w:pPr>
              <w:tabs>
                <w:tab w:val="left" w:pos="5685"/>
              </w:tabs>
              <w:rPr>
                <w:rFonts w:ascii="Arial" w:hAnsi="Arial" w:cs="Arial"/>
              </w:rPr>
            </w:pPr>
            <w:r w:rsidRPr="00A51C9F">
              <w:rPr>
                <w:rFonts w:ascii="Arial" w:hAnsi="Arial" w:cs="Arial"/>
              </w:rPr>
              <w:t>Graded aerobic exercise</w:t>
            </w:r>
          </w:p>
          <w:p w:rsidR="00A67999" w:rsidRPr="00A51C9F" w:rsidRDefault="00A67999" w:rsidP="006D6749">
            <w:pPr>
              <w:tabs>
                <w:tab w:val="left" w:pos="5685"/>
              </w:tabs>
              <w:rPr>
                <w:rFonts w:ascii="Arial" w:hAnsi="Arial" w:cs="Arial"/>
              </w:rPr>
            </w:pPr>
            <w:r w:rsidRPr="00A51C9F">
              <w:rPr>
                <w:rFonts w:ascii="Arial" w:hAnsi="Arial" w:cs="Arial"/>
              </w:rPr>
              <w:t>Heated aquatic therapy</w:t>
            </w:r>
          </w:p>
          <w:p w:rsidR="00A67999" w:rsidRPr="00A51C9F" w:rsidRDefault="00A67999" w:rsidP="006D6749">
            <w:pPr>
              <w:tabs>
                <w:tab w:val="left" w:pos="5685"/>
              </w:tabs>
              <w:rPr>
                <w:rFonts w:ascii="Arial" w:hAnsi="Arial" w:cs="Arial"/>
              </w:rPr>
            </w:pPr>
            <w:r w:rsidRPr="00A51C9F">
              <w:rPr>
                <w:rFonts w:ascii="Arial" w:hAnsi="Arial" w:cs="Arial"/>
              </w:rPr>
              <w:t xml:space="preserve">Relaxation </w:t>
            </w:r>
          </w:p>
          <w:p w:rsidR="00A67999" w:rsidRPr="00A51C9F" w:rsidRDefault="00A67999" w:rsidP="006D6749">
            <w:pPr>
              <w:tabs>
                <w:tab w:val="left" w:pos="5685"/>
              </w:tabs>
              <w:rPr>
                <w:rFonts w:ascii="Arial" w:hAnsi="Arial" w:cs="Arial"/>
              </w:rPr>
            </w:pPr>
            <w:r w:rsidRPr="00A51C9F">
              <w:rPr>
                <w:rFonts w:ascii="Arial" w:hAnsi="Arial" w:cs="Arial"/>
              </w:rPr>
              <w:t>Interdisciplinary management</w:t>
            </w:r>
          </w:p>
          <w:p w:rsidR="00A67999" w:rsidRPr="00A51C9F" w:rsidRDefault="00A67999" w:rsidP="006D6749">
            <w:pPr>
              <w:tabs>
                <w:tab w:val="left" w:pos="5685"/>
              </w:tabs>
              <w:rPr>
                <w:rFonts w:ascii="Arial" w:hAnsi="Arial" w:cs="Arial"/>
              </w:rPr>
            </w:pPr>
            <w:r w:rsidRPr="00A51C9F">
              <w:rPr>
                <w:rFonts w:ascii="Arial" w:hAnsi="Arial" w:cs="Arial"/>
              </w:rPr>
              <w:t>CBT</w:t>
            </w:r>
          </w:p>
          <w:p w:rsidR="00A67999" w:rsidRPr="00A51C9F" w:rsidRDefault="00A67999" w:rsidP="006D6749">
            <w:pPr>
              <w:tabs>
                <w:tab w:val="left" w:pos="5685"/>
              </w:tabs>
              <w:rPr>
                <w:rFonts w:ascii="Arial" w:hAnsi="Arial" w:cs="Arial"/>
              </w:rPr>
            </w:pPr>
            <w:r w:rsidRPr="00A51C9F">
              <w:rPr>
                <w:rFonts w:ascii="Arial" w:hAnsi="Arial" w:cs="Arial"/>
              </w:rPr>
              <w:t>Hypnosis</w:t>
            </w:r>
          </w:p>
          <w:p w:rsidR="00A67999" w:rsidRPr="00A51C9F" w:rsidRDefault="00A67999" w:rsidP="006D6749">
            <w:pPr>
              <w:tabs>
                <w:tab w:val="left" w:pos="5685"/>
              </w:tabs>
              <w:rPr>
                <w:rFonts w:ascii="Arial" w:hAnsi="Arial" w:cs="Arial"/>
              </w:rPr>
            </w:pPr>
            <w:r w:rsidRPr="00A51C9F">
              <w:rPr>
                <w:rFonts w:ascii="Arial" w:hAnsi="Arial" w:cs="Arial"/>
              </w:rPr>
              <w:t>Healing touch/Qi-gong massage</w:t>
            </w:r>
          </w:p>
        </w:tc>
        <w:tc>
          <w:tcPr>
            <w:tcW w:w="3357" w:type="dxa"/>
          </w:tcPr>
          <w:p w:rsidR="00A67999" w:rsidRPr="00A51C9F" w:rsidRDefault="00A67999" w:rsidP="006D6749">
            <w:pPr>
              <w:tabs>
                <w:tab w:val="left" w:pos="5685"/>
              </w:tabs>
              <w:rPr>
                <w:rFonts w:ascii="Arial" w:hAnsi="Arial" w:cs="Arial"/>
              </w:rPr>
            </w:pPr>
            <w:r w:rsidRPr="00A51C9F">
              <w:rPr>
                <w:rFonts w:ascii="Arial" w:hAnsi="Arial" w:cs="Arial"/>
              </w:rPr>
              <w:t>Anticonvulsants</w:t>
            </w:r>
          </w:p>
          <w:p w:rsidR="00A67999" w:rsidRPr="00A51C9F" w:rsidRDefault="00A67999" w:rsidP="006D6749">
            <w:pPr>
              <w:tabs>
                <w:tab w:val="left" w:pos="5685"/>
              </w:tabs>
              <w:rPr>
                <w:rFonts w:ascii="Arial" w:hAnsi="Arial" w:cs="Arial"/>
              </w:rPr>
            </w:pPr>
            <w:r w:rsidRPr="00A51C9F">
              <w:rPr>
                <w:rFonts w:ascii="Arial" w:hAnsi="Arial" w:cs="Arial"/>
              </w:rPr>
              <w:t>Antidepressants</w:t>
            </w:r>
          </w:p>
        </w:tc>
      </w:tr>
      <w:tr w:rsidR="00A67999" w:rsidRPr="001C2D31" w:rsidTr="006D6749">
        <w:tc>
          <w:tcPr>
            <w:tcW w:w="3356" w:type="dxa"/>
            <w:shd w:val="clear" w:color="auto" w:fill="F2F2F2" w:themeFill="background1" w:themeFillShade="F2"/>
            <w:vAlign w:val="center"/>
          </w:tcPr>
          <w:p w:rsidR="00A67999" w:rsidRPr="00BA3D12" w:rsidRDefault="00A67999" w:rsidP="006D6749">
            <w:pPr>
              <w:tabs>
                <w:tab w:val="left" w:pos="5685"/>
              </w:tabs>
              <w:jc w:val="center"/>
              <w:rPr>
                <w:rFonts w:ascii="Arial" w:hAnsi="Arial" w:cs="Arial"/>
                <w:b/>
                <w:sz w:val="24"/>
              </w:rPr>
            </w:pPr>
            <w:r w:rsidRPr="00BA3D12">
              <w:rPr>
                <w:rFonts w:ascii="Arial" w:hAnsi="Arial" w:cs="Arial"/>
                <w:b/>
                <w:sz w:val="24"/>
              </w:rPr>
              <w:t>Inflammatory Pain</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Alternative Treatment Options</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Medication Options</w:t>
            </w:r>
          </w:p>
        </w:tc>
      </w:tr>
      <w:tr w:rsidR="00A67999" w:rsidRPr="00A51C9F" w:rsidTr="006D6749">
        <w:tc>
          <w:tcPr>
            <w:tcW w:w="3356" w:type="dxa"/>
          </w:tcPr>
          <w:p w:rsidR="00A67999" w:rsidRPr="00A51C9F" w:rsidRDefault="00A67999" w:rsidP="006D6749">
            <w:pPr>
              <w:tabs>
                <w:tab w:val="left" w:pos="5685"/>
              </w:tabs>
              <w:rPr>
                <w:rFonts w:ascii="Arial" w:hAnsi="Arial" w:cs="Arial"/>
                <w:sz w:val="24"/>
              </w:rPr>
            </w:pPr>
            <w:r w:rsidRPr="00A51C9F">
              <w:rPr>
                <w:rFonts w:ascii="Arial" w:hAnsi="Arial" w:cs="Arial"/>
                <w:sz w:val="24"/>
              </w:rPr>
              <w:t>Arthritis</w:t>
            </w:r>
            <w:r>
              <w:rPr>
                <w:rFonts w:ascii="Arial" w:hAnsi="Arial" w:cs="Arial"/>
                <w:sz w:val="24"/>
              </w:rPr>
              <w:t>, all types</w:t>
            </w:r>
          </w:p>
        </w:tc>
        <w:tc>
          <w:tcPr>
            <w:tcW w:w="3357" w:type="dxa"/>
          </w:tcPr>
          <w:p w:rsidR="00A67999" w:rsidRDefault="00A67999" w:rsidP="006D6749">
            <w:pPr>
              <w:tabs>
                <w:tab w:val="left" w:pos="5685"/>
              </w:tabs>
              <w:rPr>
                <w:rFonts w:ascii="Arial" w:hAnsi="Arial" w:cs="Arial"/>
                <w:sz w:val="24"/>
              </w:rPr>
            </w:pPr>
            <w:r w:rsidRPr="00A51C9F">
              <w:rPr>
                <w:rFonts w:ascii="Arial" w:hAnsi="Arial" w:cs="Arial"/>
              </w:rPr>
              <w:t>Physical Therapy</w:t>
            </w:r>
            <w:r>
              <w:rPr>
                <w:rFonts w:ascii="Arial" w:hAnsi="Arial" w:cs="Arial"/>
                <w:sz w:val="24"/>
              </w:rPr>
              <w:t xml:space="preserve"> </w:t>
            </w:r>
          </w:p>
          <w:p w:rsidR="00A67999" w:rsidRDefault="00A67999" w:rsidP="006D6749">
            <w:pPr>
              <w:tabs>
                <w:tab w:val="left" w:pos="5685"/>
              </w:tabs>
              <w:rPr>
                <w:rFonts w:ascii="Arial" w:hAnsi="Arial" w:cs="Arial"/>
                <w:sz w:val="24"/>
              </w:rPr>
            </w:pPr>
            <w:r>
              <w:rPr>
                <w:rFonts w:ascii="Arial" w:hAnsi="Arial" w:cs="Arial"/>
                <w:sz w:val="24"/>
              </w:rPr>
              <w:t xml:space="preserve">Exercise </w:t>
            </w:r>
          </w:p>
          <w:p w:rsidR="00A67999" w:rsidRDefault="00A67999" w:rsidP="006D6749">
            <w:pPr>
              <w:tabs>
                <w:tab w:val="left" w:pos="5685"/>
              </w:tabs>
              <w:rPr>
                <w:rFonts w:ascii="Arial" w:hAnsi="Arial" w:cs="Arial"/>
                <w:sz w:val="24"/>
              </w:rPr>
            </w:pPr>
            <w:r>
              <w:rPr>
                <w:rFonts w:ascii="Arial" w:hAnsi="Arial" w:cs="Arial"/>
                <w:sz w:val="24"/>
              </w:rPr>
              <w:t>Aquatic therapy</w:t>
            </w:r>
          </w:p>
          <w:p w:rsidR="00A67999" w:rsidRDefault="00A67999" w:rsidP="006D6749">
            <w:pPr>
              <w:tabs>
                <w:tab w:val="left" w:pos="5685"/>
              </w:tabs>
              <w:rPr>
                <w:rFonts w:ascii="Arial" w:hAnsi="Arial" w:cs="Arial"/>
                <w:sz w:val="24"/>
              </w:rPr>
            </w:pPr>
            <w:r>
              <w:rPr>
                <w:rFonts w:ascii="Arial" w:hAnsi="Arial" w:cs="Arial"/>
                <w:sz w:val="24"/>
              </w:rPr>
              <w:t>Hypnosis</w:t>
            </w:r>
          </w:p>
          <w:p w:rsidR="00A67999" w:rsidRPr="00A51C9F" w:rsidRDefault="00A67999" w:rsidP="006D6749">
            <w:pPr>
              <w:tabs>
                <w:tab w:val="left" w:pos="5685"/>
              </w:tabs>
              <w:rPr>
                <w:rFonts w:ascii="Arial" w:hAnsi="Arial" w:cs="Arial"/>
                <w:sz w:val="24"/>
              </w:rPr>
            </w:pPr>
            <w:r>
              <w:rPr>
                <w:rFonts w:ascii="Arial" w:hAnsi="Arial" w:cs="Arial"/>
                <w:sz w:val="24"/>
              </w:rPr>
              <w:t>Intra-articular injection</w:t>
            </w:r>
          </w:p>
        </w:tc>
        <w:tc>
          <w:tcPr>
            <w:tcW w:w="3357" w:type="dxa"/>
          </w:tcPr>
          <w:p w:rsidR="00A67999" w:rsidRDefault="00A67999" w:rsidP="006D6749">
            <w:pPr>
              <w:tabs>
                <w:tab w:val="left" w:pos="5685"/>
              </w:tabs>
              <w:rPr>
                <w:rFonts w:ascii="Arial" w:hAnsi="Arial" w:cs="Arial"/>
                <w:sz w:val="24"/>
              </w:rPr>
            </w:pPr>
            <w:r>
              <w:rPr>
                <w:rFonts w:ascii="Arial" w:hAnsi="Arial" w:cs="Arial"/>
                <w:sz w:val="24"/>
              </w:rPr>
              <w:t>Acetaminophen</w:t>
            </w:r>
          </w:p>
          <w:p w:rsidR="00A67999" w:rsidRDefault="00A67999" w:rsidP="006D6749">
            <w:pPr>
              <w:tabs>
                <w:tab w:val="left" w:pos="5685"/>
              </w:tabs>
              <w:rPr>
                <w:rFonts w:ascii="Arial" w:hAnsi="Arial" w:cs="Arial"/>
                <w:sz w:val="24"/>
              </w:rPr>
            </w:pPr>
            <w:r>
              <w:rPr>
                <w:rFonts w:ascii="Arial" w:hAnsi="Arial" w:cs="Arial"/>
                <w:sz w:val="24"/>
              </w:rPr>
              <w:t>NSAIDs</w:t>
            </w:r>
          </w:p>
          <w:p w:rsidR="00A67999" w:rsidRDefault="00A67999" w:rsidP="006D6749">
            <w:pPr>
              <w:tabs>
                <w:tab w:val="left" w:pos="5685"/>
              </w:tabs>
              <w:rPr>
                <w:rFonts w:ascii="Arial" w:hAnsi="Arial" w:cs="Arial"/>
                <w:sz w:val="24"/>
              </w:rPr>
            </w:pPr>
            <w:proofErr w:type="spellStart"/>
            <w:r>
              <w:rPr>
                <w:rFonts w:ascii="Arial" w:hAnsi="Arial" w:cs="Arial"/>
                <w:sz w:val="24"/>
              </w:rPr>
              <w:t>Glucocorticosteroids</w:t>
            </w:r>
            <w:proofErr w:type="spellEnd"/>
          </w:p>
          <w:p w:rsidR="00A67999" w:rsidRDefault="00A67999" w:rsidP="006D6749">
            <w:pPr>
              <w:tabs>
                <w:tab w:val="left" w:pos="5685"/>
              </w:tabs>
              <w:rPr>
                <w:rFonts w:ascii="Arial" w:hAnsi="Arial" w:cs="Arial"/>
                <w:sz w:val="24"/>
              </w:rPr>
            </w:pPr>
            <w:r>
              <w:rPr>
                <w:rFonts w:ascii="Arial" w:hAnsi="Arial" w:cs="Arial"/>
                <w:sz w:val="24"/>
              </w:rPr>
              <w:t>Topical agents</w:t>
            </w:r>
          </w:p>
          <w:p w:rsidR="00A67999" w:rsidRPr="00A51C9F" w:rsidRDefault="00A67999" w:rsidP="006D6749">
            <w:pPr>
              <w:tabs>
                <w:tab w:val="left" w:pos="5685"/>
              </w:tabs>
              <w:rPr>
                <w:rFonts w:ascii="Arial" w:hAnsi="Arial" w:cs="Arial"/>
                <w:sz w:val="24"/>
              </w:rPr>
            </w:pPr>
            <w:r>
              <w:rPr>
                <w:rFonts w:ascii="Arial" w:hAnsi="Arial" w:cs="Arial"/>
                <w:sz w:val="24"/>
              </w:rPr>
              <w:t>DMARDs</w:t>
            </w:r>
          </w:p>
        </w:tc>
      </w:tr>
      <w:tr w:rsidR="00A67999" w:rsidTr="006D6749">
        <w:tc>
          <w:tcPr>
            <w:tcW w:w="3356" w:type="dxa"/>
          </w:tcPr>
          <w:p w:rsidR="00A67999" w:rsidRPr="00A51C9F" w:rsidRDefault="00A67999" w:rsidP="006D6749">
            <w:pPr>
              <w:tabs>
                <w:tab w:val="left" w:pos="5685"/>
              </w:tabs>
              <w:rPr>
                <w:rFonts w:ascii="Arial" w:hAnsi="Arial" w:cs="Arial"/>
                <w:sz w:val="24"/>
              </w:rPr>
            </w:pPr>
            <w:r>
              <w:rPr>
                <w:rFonts w:ascii="Arial" w:hAnsi="Arial" w:cs="Arial"/>
                <w:sz w:val="24"/>
              </w:rPr>
              <w:t>Gout</w:t>
            </w:r>
          </w:p>
        </w:tc>
        <w:tc>
          <w:tcPr>
            <w:tcW w:w="3357" w:type="dxa"/>
          </w:tcPr>
          <w:p w:rsidR="00A67999" w:rsidRDefault="00A67999" w:rsidP="006D6749">
            <w:pPr>
              <w:tabs>
                <w:tab w:val="left" w:pos="5685"/>
              </w:tabs>
              <w:rPr>
                <w:rFonts w:ascii="Arial" w:hAnsi="Arial" w:cs="Arial"/>
                <w:sz w:val="24"/>
              </w:rPr>
            </w:pPr>
            <w:r>
              <w:rPr>
                <w:rFonts w:ascii="Arial" w:hAnsi="Arial" w:cs="Arial"/>
                <w:sz w:val="24"/>
              </w:rPr>
              <w:t>Dietary modifications</w:t>
            </w:r>
          </w:p>
        </w:tc>
        <w:tc>
          <w:tcPr>
            <w:tcW w:w="3357" w:type="dxa"/>
          </w:tcPr>
          <w:p w:rsidR="00A67999" w:rsidRDefault="00A67999" w:rsidP="006D6749">
            <w:pPr>
              <w:tabs>
                <w:tab w:val="left" w:pos="5685"/>
              </w:tabs>
              <w:rPr>
                <w:rFonts w:ascii="Arial" w:hAnsi="Arial" w:cs="Arial"/>
                <w:sz w:val="24"/>
              </w:rPr>
            </w:pPr>
            <w:r>
              <w:rPr>
                <w:rFonts w:ascii="Arial" w:hAnsi="Arial" w:cs="Arial"/>
                <w:sz w:val="24"/>
              </w:rPr>
              <w:t>NSAIDs</w:t>
            </w:r>
          </w:p>
          <w:p w:rsidR="00A67999" w:rsidRDefault="00A67999" w:rsidP="006D6749">
            <w:pPr>
              <w:tabs>
                <w:tab w:val="left" w:pos="5685"/>
              </w:tabs>
              <w:rPr>
                <w:rFonts w:ascii="Arial" w:hAnsi="Arial" w:cs="Arial"/>
                <w:sz w:val="24"/>
              </w:rPr>
            </w:pPr>
            <w:proofErr w:type="spellStart"/>
            <w:r>
              <w:rPr>
                <w:rFonts w:ascii="Arial" w:hAnsi="Arial" w:cs="Arial"/>
                <w:sz w:val="24"/>
              </w:rPr>
              <w:t>Antihyperuricemic</w:t>
            </w:r>
            <w:proofErr w:type="spellEnd"/>
            <w:r>
              <w:rPr>
                <w:rFonts w:ascii="Arial" w:hAnsi="Arial" w:cs="Arial"/>
                <w:sz w:val="24"/>
              </w:rPr>
              <w:t xml:space="preserve"> agents</w:t>
            </w:r>
          </w:p>
          <w:p w:rsidR="00A67999" w:rsidRDefault="00A67999" w:rsidP="006D6749">
            <w:pPr>
              <w:tabs>
                <w:tab w:val="left" w:pos="5685"/>
              </w:tabs>
              <w:rPr>
                <w:rFonts w:ascii="Arial" w:hAnsi="Arial" w:cs="Arial"/>
                <w:sz w:val="24"/>
              </w:rPr>
            </w:pPr>
          </w:p>
        </w:tc>
      </w:tr>
      <w:tr w:rsidR="00A67999" w:rsidRPr="001C2D31" w:rsidTr="006D6749">
        <w:tc>
          <w:tcPr>
            <w:tcW w:w="3356" w:type="dxa"/>
            <w:shd w:val="clear" w:color="auto" w:fill="F2F2F2" w:themeFill="background1" w:themeFillShade="F2"/>
            <w:vAlign w:val="center"/>
          </w:tcPr>
          <w:p w:rsidR="00A67999" w:rsidRPr="00BA3D12" w:rsidRDefault="00A67999" w:rsidP="006D6749">
            <w:pPr>
              <w:tabs>
                <w:tab w:val="left" w:pos="5685"/>
              </w:tabs>
              <w:jc w:val="center"/>
              <w:rPr>
                <w:rFonts w:ascii="Arial" w:hAnsi="Arial" w:cs="Arial"/>
                <w:b/>
                <w:sz w:val="24"/>
              </w:rPr>
            </w:pPr>
            <w:r>
              <w:rPr>
                <w:rFonts w:ascii="Arial" w:hAnsi="Arial" w:cs="Arial"/>
                <w:b/>
                <w:sz w:val="24"/>
              </w:rPr>
              <w:t>Joint</w:t>
            </w:r>
            <w:r w:rsidRPr="00BA3D12">
              <w:rPr>
                <w:rFonts w:ascii="Arial" w:hAnsi="Arial" w:cs="Arial"/>
                <w:b/>
                <w:sz w:val="24"/>
              </w:rPr>
              <w:t xml:space="preserve"> Pain</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Alternative Treatment Options</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Medication Options</w:t>
            </w:r>
          </w:p>
        </w:tc>
      </w:tr>
      <w:tr w:rsidR="00A67999" w:rsidRPr="00794651" w:rsidTr="006D6749">
        <w:tc>
          <w:tcPr>
            <w:tcW w:w="3356" w:type="dxa"/>
          </w:tcPr>
          <w:p w:rsidR="00A67999" w:rsidRPr="00A51C9F" w:rsidRDefault="00A67999" w:rsidP="006D6749">
            <w:pPr>
              <w:tabs>
                <w:tab w:val="left" w:pos="5685"/>
              </w:tabs>
              <w:rPr>
                <w:rFonts w:ascii="Arial" w:hAnsi="Arial" w:cs="Arial"/>
                <w:sz w:val="24"/>
              </w:rPr>
            </w:pPr>
            <w:r w:rsidRPr="00A51C9F">
              <w:rPr>
                <w:rFonts w:ascii="Arial" w:hAnsi="Arial" w:cs="Arial"/>
                <w:sz w:val="24"/>
              </w:rPr>
              <w:t>Osteoporosis</w:t>
            </w:r>
          </w:p>
        </w:tc>
        <w:tc>
          <w:tcPr>
            <w:tcW w:w="3357" w:type="dxa"/>
          </w:tcPr>
          <w:p w:rsidR="00A67999" w:rsidRPr="001A3EF2" w:rsidRDefault="00A67999" w:rsidP="006D6749">
            <w:pPr>
              <w:tabs>
                <w:tab w:val="left" w:pos="5685"/>
              </w:tabs>
              <w:rPr>
                <w:rFonts w:ascii="Arial" w:hAnsi="Arial" w:cs="Arial"/>
              </w:rPr>
            </w:pPr>
            <w:r w:rsidRPr="001A3EF2">
              <w:rPr>
                <w:rFonts w:ascii="Arial" w:hAnsi="Arial" w:cs="Arial"/>
              </w:rPr>
              <w:t xml:space="preserve">Exercise </w:t>
            </w:r>
          </w:p>
          <w:p w:rsidR="00A67999" w:rsidRPr="001A3EF2" w:rsidRDefault="00A67999" w:rsidP="006D6749">
            <w:pPr>
              <w:tabs>
                <w:tab w:val="left" w:pos="5685"/>
              </w:tabs>
              <w:rPr>
                <w:rFonts w:ascii="Arial" w:hAnsi="Arial" w:cs="Arial"/>
              </w:rPr>
            </w:pPr>
            <w:r w:rsidRPr="001A3EF2">
              <w:rPr>
                <w:rFonts w:ascii="Arial" w:hAnsi="Arial" w:cs="Arial"/>
              </w:rPr>
              <w:t>Aquatic therapy</w:t>
            </w:r>
          </w:p>
          <w:p w:rsidR="00A67999" w:rsidRPr="001A3EF2" w:rsidRDefault="00A67999" w:rsidP="006D6749">
            <w:pPr>
              <w:tabs>
                <w:tab w:val="left" w:pos="5685"/>
              </w:tabs>
              <w:rPr>
                <w:rFonts w:ascii="Arial" w:hAnsi="Arial" w:cs="Arial"/>
              </w:rPr>
            </w:pPr>
            <w:r w:rsidRPr="001A3EF2">
              <w:rPr>
                <w:rFonts w:ascii="Arial" w:hAnsi="Arial" w:cs="Arial"/>
              </w:rPr>
              <w:t>Intra-articular injection</w:t>
            </w:r>
          </w:p>
        </w:tc>
        <w:tc>
          <w:tcPr>
            <w:tcW w:w="3357" w:type="dxa"/>
          </w:tcPr>
          <w:p w:rsidR="00A67999" w:rsidRDefault="00A67999" w:rsidP="006D6749">
            <w:pPr>
              <w:tabs>
                <w:tab w:val="left" w:pos="5685"/>
              </w:tabs>
              <w:rPr>
                <w:rFonts w:ascii="Arial" w:hAnsi="Arial" w:cs="Arial"/>
              </w:rPr>
            </w:pPr>
            <w:r>
              <w:rPr>
                <w:rFonts w:ascii="Arial" w:hAnsi="Arial" w:cs="Arial"/>
              </w:rPr>
              <w:t>Calcium + Vitamin D</w:t>
            </w:r>
          </w:p>
          <w:p w:rsidR="00A67999" w:rsidRDefault="00A67999" w:rsidP="006D6749">
            <w:pPr>
              <w:tabs>
                <w:tab w:val="left" w:pos="5685"/>
              </w:tabs>
              <w:rPr>
                <w:rFonts w:ascii="Arial" w:hAnsi="Arial" w:cs="Arial"/>
              </w:rPr>
            </w:pPr>
            <w:r>
              <w:rPr>
                <w:rFonts w:ascii="Arial" w:hAnsi="Arial" w:cs="Arial"/>
              </w:rPr>
              <w:t>Bisphosphonates</w:t>
            </w:r>
          </w:p>
          <w:p w:rsidR="00A67999" w:rsidRDefault="00A67999" w:rsidP="006D6749">
            <w:pPr>
              <w:tabs>
                <w:tab w:val="left" w:pos="5685"/>
              </w:tabs>
              <w:rPr>
                <w:rFonts w:ascii="Arial" w:hAnsi="Arial" w:cs="Arial"/>
              </w:rPr>
            </w:pPr>
            <w:r>
              <w:rPr>
                <w:rFonts w:ascii="Arial" w:hAnsi="Arial" w:cs="Arial"/>
              </w:rPr>
              <w:t>Acetaminophen</w:t>
            </w:r>
          </w:p>
          <w:p w:rsidR="00A67999" w:rsidRDefault="00A67999" w:rsidP="006D6749">
            <w:pPr>
              <w:tabs>
                <w:tab w:val="left" w:pos="5685"/>
              </w:tabs>
              <w:rPr>
                <w:rFonts w:ascii="Arial" w:hAnsi="Arial" w:cs="Arial"/>
              </w:rPr>
            </w:pPr>
            <w:r>
              <w:rPr>
                <w:rFonts w:ascii="Arial" w:hAnsi="Arial" w:cs="Arial"/>
              </w:rPr>
              <w:t>NSAIDs</w:t>
            </w:r>
          </w:p>
          <w:p w:rsidR="00A67999" w:rsidRPr="00794651" w:rsidRDefault="00A67999" w:rsidP="006D6749">
            <w:pPr>
              <w:tabs>
                <w:tab w:val="left" w:pos="5685"/>
              </w:tabs>
              <w:rPr>
                <w:rFonts w:ascii="Arial" w:hAnsi="Arial" w:cs="Arial"/>
              </w:rPr>
            </w:pPr>
          </w:p>
        </w:tc>
      </w:tr>
      <w:tr w:rsidR="00A67999" w:rsidRPr="001C2D31" w:rsidTr="006D6749">
        <w:tc>
          <w:tcPr>
            <w:tcW w:w="3356" w:type="dxa"/>
            <w:shd w:val="clear" w:color="auto" w:fill="F2F2F2" w:themeFill="background1" w:themeFillShade="F2"/>
            <w:vAlign w:val="center"/>
          </w:tcPr>
          <w:p w:rsidR="00A67999" w:rsidRPr="00BA3D12" w:rsidRDefault="00A67999" w:rsidP="006D6749">
            <w:pPr>
              <w:tabs>
                <w:tab w:val="left" w:pos="5685"/>
              </w:tabs>
              <w:jc w:val="center"/>
              <w:rPr>
                <w:rFonts w:ascii="Arial" w:hAnsi="Arial" w:cs="Arial"/>
                <w:b/>
                <w:sz w:val="24"/>
              </w:rPr>
            </w:pPr>
            <w:r>
              <w:rPr>
                <w:rFonts w:ascii="Arial" w:hAnsi="Arial" w:cs="Arial"/>
                <w:b/>
                <w:sz w:val="24"/>
              </w:rPr>
              <w:lastRenderedPageBreak/>
              <w:t>Visceral</w:t>
            </w:r>
            <w:r w:rsidRPr="00BA3D12">
              <w:rPr>
                <w:rFonts w:ascii="Arial" w:hAnsi="Arial" w:cs="Arial"/>
                <w:b/>
                <w:sz w:val="24"/>
              </w:rPr>
              <w:t xml:space="preserve"> Pain</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Alternative Treatment Options</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Medication Options</w:t>
            </w:r>
          </w:p>
        </w:tc>
      </w:tr>
      <w:tr w:rsidR="00A67999" w:rsidTr="006D6749">
        <w:tc>
          <w:tcPr>
            <w:tcW w:w="3356" w:type="dxa"/>
          </w:tcPr>
          <w:p w:rsidR="00A67999" w:rsidRPr="00A51C9F" w:rsidRDefault="00A67999" w:rsidP="006D6749">
            <w:pPr>
              <w:tabs>
                <w:tab w:val="left" w:pos="5685"/>
              </w:tabs>
              <w:rPr>
                <w:rFonts w:ascii="Arial" w:hAnsi="Arial" w:cs="Arial"/>
                <w:sz w:val="24"/>
              </w:rPr>
            </w:pPr>
            <w:r>
              <w:rPr>
                <w:rFonts w:ascii="Arial" w:hAnsi="Arial" w:cs="Arial"/>
                <w:sz w:val="24"/>
              </w:rPr>
              <w:t>Headache/ Migraine</w:t>
            </w:r>
          </w:p>
        </w:tc>
        <w:tc>
          <w:tcPr>
            <w:tcW w:w="3357" w:type="dxa"/>
          </w:tcPr>
          <w:p w:rsidR="00A67999" w:rsidRPr="003430AE" w:rsidRDefault="00A67999" w:rsidP="006D6749">
            <w:pPr>
              <w:tabs>
                <w:tab w:val="left" w:pos="5685"/>
              </w:tabs>
              <w:rPr>
                <w:rFonts w:ascii="Arial" w:hAnsi="Arial" w:cs="Arial"/>
              </w:rPr>
            </w:pPr>
            <w:r w:rsidRPr="003430AE">
              <w:rPr>
                <w:rFonts w:ascii="Arial" w:hAnsi="Arial" w:cs="Arial"/>
              </w:rPr>
              <w:t>Hot/Cold Therapies</w:t>
            </w:r>
          </w:p>
          <w:p w:rsidR="00A67999" w:rsidRDefault="00A67999" w:rsidP="006D6749">
            <w:pPr>
              <w:tabs>
                <w:tab w:val="left" w:pos="5685"/>
              </w:tabs>
              <w:rPr>
                <w:rFonts w:ascii="Arial" w:hAnsi="Arial" w:cs="Arial"/>
              </w:rPr>
            </w:pPr>
            <w:r w:rsidRPr="001A3EF2">
              <w:rPr>
                <w:rFonts w:ascii="Arial" w:hAnsi="Arial" w:cs="Arial"/>
              </w:rPr>
              <w:t>Essential Oils</w:t>
            </w:r>
          </w:p>
          <w:p w:rsidR="00A67999" w:rsidRDefault="00A67999" w:rsidP="006D6749">
            <w:pPr>
              <w:tabs>
                <w:tab w:val="left" w:pos="5685"/>
              </w:tabs>
              <w:rPr>
                <w:rFonts w:ascii="Arial" w:hAnsi="Arial" w:cs="Arial"/>
              </w:rPr>
            </w:pPr>
            <w:r>
              <w:rPr>
                <w:rFonts w:ascii="Arial" w:hAnsi="Arial" w:cs="Arial"/>
              </w:rPr>
              <w:t>Assess for TMJ</w:t>
            </w:r>
          </w:p>
          <w:p w:rsidR="00A67999" w:rsidRPr="003430AE" w:rsidRDefault="00A67999" w:rsidP="006D6749">
            <w:pPr>
              <w:tabs>
                <w:tab w:val="left" w:pos="5685"/>
              </w:tabs>
              <w:rPr>
                <w:rFonts w:ascii="Arial" w:hAnsi="Arial" w:cs="Arial"/>
              </w:rPr>
            </w:pPr>
          </w:p>
        </w:tc>
        <w:tc>
          <w:tcPr>
            <w:tcW w:w="3357" w:type="dxa"/>
          </w:tcPr>
          <w:p w:rsidR="00A67999" w:rsidRPr="004D4FA3" w:rsidRDefault="00A67999" w:rsidP="006D6749">
            <w:pPr>
              <w:tabs>
                <w:tab w:val="left" w:pos="5685"/>
              </w:tabs>
              <w:rPr>
                <w:rFonts w:ascii="Arial" w:hAnsi="Arial" w:cs="Arial"/>
                <w:b/>
              </w:rPr>
            </w:pPr>
            <w:r w:rsidRPr="004D4FA3">
              <w:rPr>
                <w:rFonts w:ascii="Arial" w:hAnsi="Arial" w:cs="Arial"/>
                <w:b/>
              </w:rPr>
              <w:t>Preventative Medications</w:t>
            </w:r>
          </w:p>
          <w:p w:rsidR="00A67999" w:rsidRDefault="00A67999" w:rsidP="006D6749">
            <w:pPr>
              <w:tabs>
                <w:tab w:val="left" w:pos="5685"/>
              </w:tabs>
              <w:rPr>
                <w:rFonts w:ascii="Arial" w:hAnsi="Arial" w:cs="Arial"/>
              </w:rPr>
            </w:pPr>
            <w:r>
              <w:rPr>
                <w:rFonts w:ascii="Arial" w:hAnsi="Arial" w:cs="Arial"/>
              </w:rPr>
              <w:t>propranolol</w:t>
            </w:r>
          </w:p>
          <w:p w:rsidR="00A67999" w:rsidRDefault="00A67999" w:rsidP="006D6749">
            <w:pPr>
              <w:tabs>
                <w:tab w:val="left" w:pos="5685"/>
              </w:tabs>
              <w:rPr>
                <w:rFonts w:ascii="Arial" w:hAnsi="Arial" w:cs="Arial"/>
              </w:rPr>
            </w:pPr>
            <w:r w:rsidRPr="004D4FA3">
              <w:rPr>
                <w:rFonts w:ascii="Arial" w:hAnsi="Arial" w:cs="Arial"/>
                <w:b/>
              </w:rPr>
              <w:t>Treatment Medications</w:t>
            </w:r>
            <w:r>
              <w:rPr>
                <w:rFonts w:ascii="Arial" w:hAnsi="Arial" w:cs="Arial"/>
              </w:rPr>
              <w:t>:</w:t>
            </w:r>
          </w:p>
          <w:p w:rsidR="00A67999" w:rsidRDefault="00A67999" w:rsidP="006D6749">
            <w:pPr>
              <w:tabs>
                <w:tab w:val="left" w:pos="5685"/>
              </w:tabs>
              <w:rPr>
                <w:rFonts w:ascii="Arial" w:hAnsi="Arial" w:cs="Arial"/>
              </w:rPr>
            </w:pPr>
            <w:proofErr w:type="spellStart"/>
            <w:r>
              <w:rPr>
                <w:rFonts w:ascii="Arial" w:hAnsi="Arial" w:cs="Arial"/>
              </w:rPr>
              <w:t>Triptans</w:t>
            </w:r>
            <w:proofErr w:type="spellEnd"/>
          </w:p>
          <w:p w:rsidR="00A67999" w:rsidRDefault="00A67999" w:rsidP="006D6749">
            <w:pPr>
              <w:tabs>
                <w:tab w:val="left" w:pos="5685"/>
              </w:tabs>
              <w:rPr>
                <w:rFonts w:ascii="Arial" w:hAnsi="Arial" w:cs="Arial"/>
              </w:rPr>
            </w:pPr>
            <w:r>
              <w:rPr>
                <w:rFonts w:ascii="Arial" w:hAnsi="Arial" w:cs="Arial"/>
              </w:rPr>
              <w:t>NSAIDs</w:t>
            </w:r>
          </w:p>
          <w:p w:rsidR="00A67999" w:rsidRDefault="00A67999" w:rsidP="006D6749">
            <w:pPr>
              <w:tabs>
                <w:tab w:val="left" w:pos="5685"/>
              </w:tabs>
              <w:rPr>
                <w:rFonts w:ascii="Arial" w:hAnsi="Arial" w:cs="Arial"/>
              </w:rPr>
            </w:pPr>
            <w:r>
              <w:rPr>
                <w:rFonts w:ascii="Arial" w:hAnsi="Arial" w:cs="Arial"/>
              </w:rPr>
              <w:t>Acetaminophen</w:t>
            </w:r>
          </w:p>
        </w:tc>
      </w:tr>
      <w:tr w:rsidR="00A67999" w:rsidTr="006D6749">
        <w:tc>
          <w:tcPr>
            <w:tcW w:w="3356" w:type="dxa"/>
          </w:tcPr>
          <w:p w:rsidR="00A67999" w:rsidRPr="00A51C9F" w:rsidRDefault="00A67999" w:rsidP="006D6749">
            <w:pPr>
              <w:tabs>
                <w:tab w:val="left" w:pos="5685"/>
              </w:tabs>
              <w:rPr>
                <w:rFonts w:ascii="Arial" w:hAnsi="Arial" w:cs="Arial"/>
                <w:sz w:val="24"/>
              </w:rPr>
            </w:pPr>
            <w:r>
              <w:rPr>
                <w:rFonts w:ascii="Arial" w:hAnsi="Arial" w:cs="Arial"/>
                <w:sz w:val="24"/>
              </w:rPr>
              <w:t>Abdominal Pain</w:t>
            </w:r>
          </w:p>
        </w:tc>
        <w:tc>
          <w:tcPr>
            <w:tcW w:w="3357" w:type="dxa"/>
          </w:tcPr>
          <w:p w:rsidR="00A67999" w:rsidRPr="001A3EF2" w:rsidRDefault="00A67999" w:rsidP="006D6749">
            <w:pPr>
              <w:tabs>
                <w:tab w:val="left" w:pos="5685"/>
              </w:tabs>
              <w:rPr>
                <w:rFonts w:ascii="Arial" w:hAnsi="Arial" w:cs="Arial"/>
              </w:rPr>
            </w:pPr>
            <w:r w:rsidRPr="001A3EF2">
              <w:rPr>
                <w:rFonts w:ascii="Arial" w:hAnsi="Arial" w:cs="Arial"/>
              </w:rPr>
              <w:t>Psychotherapy</w:t>
            </w:r>
          </w:p>
          <w:p w:rsidR="00A67999" w:rsidRPr="001A3EF2" w:rsidRDefault="00A67999" w:rsidP="006D6749">
            <w:pPr>
              <w:tabs>
                <w:tab w:val="left" w:pos="5685"/>
              </w:tabs>
              <w:rPr>
                <w:rFonts w:ascii="Arial" w:hAnsi="Arial" w:cs="Arial"/>
              </w:rPr>
            </w:pPr>
            <w:r w:rsidRPr="001A3EF2">
              <w:rPr>
                <w:rFonts w:ascii="Arial" w:hAnsi="Arial" w:cs="Arial"/>
              </w:rPr>
              <w:t>Cognitive Behavioral Therapy</w:t>
            </w:r>
          </w:p>
          <w:p w:rsidR="00A67999" w:rsidRPr="00E608E3" w:rsidRDefault="00A67999" w:rsidP="006D6749">
            <w:pPr>
              <w:tabs>
                <w:tab w:val="left" w:pos="5685"/>
              </w:tabs>
              <w:rPr>
                <w:rFonts w:ascii="Arial" w:hAnsi="Arial" w:cs="Arial"/>
                <w:highlight w:val="yellow"/>
              </w:rPr>
            </w:pPr>
            <w:r w:rsidRPr="001A3EF2">
              <w:rPr>
                <w:rFonts w:ascii="Arial" w:hAnsi="Arial" w:cs="Arial"/>
              </w:rPr>
              <w:t>Hypnotherapy</w:t>
            </w:r>
          </w:p>
        </w:tc>
        <w:tc>
          <w:tcPr>
            <w:tcW w:w="3357" w:type="dxa"/>
          </w:tcPr>
          <w:p w:rsidR="00A67999" w:rsidRPr="00A004DD" w:rsidRDefault="00A67999" w:rsidP="006D6749">
            <w:pPr>
              <w:tabs>
                <w:tab w:val="left" w:pos="5685"/>
              </w:tabs>
              <w:rPr>
                <w:rFonts w:ascii="Arial" w:hAnsi="Arial" w:cs="Arial"/>
                <w:u w:val="single"/>
              </w:rPr>
            </w:pPr>
            <w:r w:rsidRPr="00A004DD">
              <w:rPr>
                <w:rFonts w:ascii="Arial" w:hAnsi="Arial" w:cs="Arial"/>
                <w:u w:val="single"/>
              </w:rPr>
              <w:t xml:space="preserve">IBS: </w:t>
            </w:r>
          </w:p>
          <w:p w:rsidR="00A67999" w:rsidRDefault="00A67999" w:rsidP="006D6749">
            <w:pPr>
              <w:tabs>
                <w:tab w:val="left" w:pos="5685"/>
              </w:tabs>
              <w:rPr>
                <w:rFonts w:ascii="Arial" w:hAnsi="Arial" w:cs="Arial"/>
              </w:rPr>
            </w:pPr>
            <w:r>
              <w:rPr>
                <w:rFonts w:ascii="Arial" w:hAnsi="Arial" w:cs="Arial"/>
              </w:rPr>
              <w:t>Tricyclic Antidepressants</w:t>
            </w:r>
          </w:p>
          <w:p w:rsidR="00A67999" w:rsidRDefault="00A67999" w:rsidP="006D6749">
            <w:pPr>
              <w:tabs>
                <w:tab w:val="left" w:pos="5685"/>
              </w:tabs>
              <w:rPr>
                <w:rFonts w:ascii="Arial" w:hAnsi="Arial" w:cs="Arial"/>
              </w:rPr>
            </w:pPr>
            <w:r>
              <w:rPr>
                <w:rFonts w:ascii="Arial" w:hAnsi="Arial" w:cs="Arial"/>
              </w:rPr>
              <w:t>SSRIs</w:t>
            </w:r>
          </w:p>
          <w:p w:rsidR="00A67999" w:rsidRDefault="00A67999" w:rsidP="006D6749">
            <w:pPr>
              <w:tabs>
                <w:tab w:val="left" w:pos="5685"/>
              </w:tabs>
              <w:rPr>
                <w:rFonts w:ascii="Arial" w:hAnsi="Arial" w:cs="Arial"/>
              </w:rPr>
            </w:pPr>
            <w:r>
              <w:rPr>
                <w:rFonts w:ascii="Arial" w:hAnsi="Arial" w:cs="Arial"/>
              </w:rPr>
              <w:t>Antispasmodics</w:t>
            </w:r>
          </w:p>
          <w:p w:rsidR="00A67999" w:rsidRDefault="00A67999" w:rsidP="006D6749">
            <w:pPr>
              <w:tabs>
                <w:tab w:val="left" w:pos="5685"/>
              </w:tabs>
              <w:rPr>
                <w:rFonts w:ascii="Arial" w:hAnsi="Arial" w:cs="Arial"/>
              </w:rPr>
            </w:pPr>
          </w:p>
        </w:tc>
      </w:tr>
      <w:tr w:rsidR="00A67999" w:rsidTr="006D6749">
        <w:tc>
          <w:tcPr>
            <w:tcW w:w="3356" w:type="dxa"/>
          </w:tcPr>
          <w:p w:rsidR="00A67999" w:rsidRPr="00A51C9F" w:rsidRDefault="00A67999" w:rsidP="006D6749">
            <w:pPr>
              <w:tabs>
                <w:tab w:val="left" w:pos="5685"/>
              </w:tabs>
              <w:rPr>
                <w:rFonts w:ascii="Arial" w:hAnsi="Arial" w:cs="Arial"/>
                <w:sz w:val="24"/>
              </w:rPr>
            </w:pPr>
            <w:r>
              <w:rPr>
                <w:rFonts w:ascii="Arial" w:hAnsi="Arial" w:cs="Arial"/>
                <w:sz w:val="24"/>
              </w:rPr>
              <w:t>Pelvic Pain</w:t>
            </w:r>
          </w:p>
        </w:tc>
        <w:tc>
          <w:tcPr>
            <w:tcW w:w="3357" w:type="dxa"/>
          </w:tcPr>
          <w:p w:rsidR="00A67999" w:rsidRDefault="00A67999" w:rsidP="006D6749">
            <w:pPr>
              <w:tabs>
                <w:tab w:val="left" w:pos="5685"/>
              </w:tabs>
              <w:rPr>
                <w:rFonts w:ascii="Arial" w:hAnsi="Arial" w:cs="Arial"/>
              </w:rPr>
            </w:pPr>
            <w:r w:rsidRPr="00A51C9F">
              <w:rPr>
                <w:rFonts w:ascii="Arial" w:hAnsi="Arial" w:cs="Arial"/>
              </w:rPr>
              <w:t>Physical Therapy</w:t>
            </w:r>
            <w:r w:rsidRPr="00A004DD">
              <w:rPr>
                <w:rFonts w:ascii="Arial" w:hAnsi="Arial" w:cs="Arial"/>
              </w:rPr>
              <w:t xml:space="preserve"> </w:t>
            </w:r>
          </w:p>
          <w:p w:rsidR="00A67999" w:rsidRPr="00A004DD" w:rsidRDefault="00A67999" w:rsidP="006D6749">
            <w:pPr>
              <w:tabs>
                <w:tab w:val="left" w:pos="5685"/>
              </w:tabs>
              <w:rPr>
                <w:rFonts w:ascii="Arial" w:hAnsi="Arial" w:cs="Arial"/>
              </w:rPr>
            </w:pPr>
            <w:r w:rsidRPr="00A004DD">
              <w:rPr>
                <w:rFonts w:ascii="Arial" w:hAnsi="Arial" w:cs="Arial"/>
              </w:rPr>
              <w:t>Acupuncture</w:t>
            </w:r>
          </w:p>
          <w:p w:rsidR="00A67999" w:rsidRPr="00A004DD" w:rsidRDefault="00A67999" w:rsidP="006D6749">
            <w:pPr>
              <w:tabs>
                <w:tab w:val="left" w:pos="5685"/>
              </w:tabs>
              <w:rPr>
                <w:rFonts w:ascii="Arial" w:hAnsi="Arial" w:cs="Arial"/>
              </w:rPr>
            </w:pPr>
            <w:r w:rsidRPr="00A004DD">
              <w:rPr>
                <w:rFonts w:ascii="Arial" w:hAnsi="Arial" w:cs="Arial"/>
              </w:rPr>
              <w:t>TENS</w:t>
            </w:r>
          </w:p>
          <w:p w:rsidR="00A67999" w:rsidRPr="00A004DD" w:rsidRDefault="00A67999" w:rsidP="006D6749">
            <w:pPr>
              <w:tabs>
                <w:tab w:val="left" w:pos="5685"/>
              </w:tabs>
              <w:rPr>
                <w:rFonts w:ascii="Arial" w:hAnsi="Arial" w:cs="Arial"/>
              </w:rPr>
            </w:pPr>
            <w:r w:rsidRPr="00A004DD">
              <w:rPr>
                <w:rFonts w:ascii="Arial" w:hAnsi="Arial" w:cs="Arial"/>
              </w:rPr>
              <w:t>Chiropractic</w:t>
            </w:r>
          </w:p>
          <w:p w:rsidR="00A67999" w:rsidRDefault="00A67999" w:rsidP="006D6749">
            <w:pPr>
              <w:tabs>
                <w:tab w:val="left" w:pos="5685"/>
              </w:tabs>
              <w:rPr>
                <w:rFonts w:ascii="Arial" w:hAnsi="Arial" w:cs="Arial"/>
              </w:rPr>
            </w:pPr>
            <w:r w:rsidRPr="00A004DD">
              <w:rPr>
                <w:rFonts w:ascii="Arial" w:hAnsi="Arial" w:cs="Arial"/>
              </w:rPr>
              <w:t>Osteopathic manipulations</w:t>
            </w:r>
          </w:p>
          <w:p w:rsidR="00A67999" w:rsidRDefault="00A67999" w:rsidP="006D6749">
            <w:pPr>
              <w:tabs>
                <w:tab w:val="left" w:pos="5685"/>
              </w:tabs>
              <w:rPr>
                <w:rFonts w:ascii="Arial" w:hAnsi="Arial" w:cs="Arial"/>
                <w:highlight w:val="yellow"/>
              </w:rPr>
            </w:pPr>
          </w:p>
          <w:p w:rsidR="00A67999" w:rsidRDefault="00A67999" w:rsidP="006D6749">
            <w:pPr>
              <w:tabs>
                <w:tab w:val="left" w:pos="5685"/>
              </w:tabs>
              <w:rPr>
                <w:rFonts w:ascii="Arial" w:hAnsi="Arial" w:cs="Arial"/>
                <w:highlight w:val="yellow"/>
              </w:rPr>
            </w:pPr>
          </w:p>
          <w:p w:rsidR="00A67999" w:rsidRPr="00E608E3" w:rsidRDefault="00A67999" w:rsidP="006D6749">
            <w:pPr>
              <w:tabs>
                <w:tab w:val="left" w:pos="5685"/>
              </w:tabs>
              <w:rPr>
                <w:rFonts w:ascii="Arial" w:hAnsi="Arial" w:cs="Arial"/>
                <w:highlight w:val="yellow"/>
              </w:rPr>
            </w:pPr>
          </w:p>
        </w:tc>
        <w:tc>
          <w:tcPr>
            <w:tcW w:w="3357" w:type="dxa"/>
          </w:tcPr>
          <w:p w:rsidR="00A67999" w:rsidRDefault="00A67999" w:rsidP="006D6749">
            <w:pPr>
              <w:tabs>
                <w:tab w:val="left" w:pos="5685"/>
              </w:tabs>
              <w:rPr>
                <w:rFonts w:ascii="Arial" w:hAnsi="Arial" w:cs="Arial"/>
              </w:rPr>
            </w:pPr>
            <w:r>
              <w:rPr>
                <w:rFonts w:ascii="Arial" w:hAnsi="Arial" w:cs="Arial"/>
              </w:rPr>
              <w:t>Treat underlying psychiatric condition, if present</w:t>
            </w:r>
          </w:p>
          <w:p w:rsidR="00A67999" w:rsidRDefault="00A67999" w:rsidP="006D6749">
            <w:pPr>
              <w:tabs>
                <w:tab w:val="left" w:pos="5685"/>
              </w:tabs>
              <w:rPr>
                <w:rFonts w:ascii="Arial" w:hAnsi="Arial" w:cs="Arial"/>
              </w:rPr>
            </w:pPr>
          </w:p>
        </w:tc>
      </w:tr>
      <w:tr w:rsidR="00A67999" w:rsidRPr="001C2D31" w:rsidTr="006D6749">
        <w:tc>
          <w:tcPr>
            <w:tcW w:w="3356" w:type="dxa"/>
            <w:shd w:val="clear" w:color="auto" w:fill="F2F2F2" w:themeFill="background1" w:themeFillShade="F2"/>
            <w:vAlign w:val="center"/>
          </w:tcPr>
          <w:p w:rsidR="00A67999" w:rsidRPr="00BA3D12" w:rsidRDefault="00A67999" w:rsidP="006D6749">
            <w:pPr>
              <w:tabs>
                <w:tab w:val="left" w:pos="5685"/>
              </w:tabs>
              <w:jc w:val="center"/>
              <w:rPr>
                <w:rFonts w:ascii="Arial" w:hAnsi="Arial" w:cs="Arial"/>
                <w:b/>
                <w:sz w:val="24"/>
              </w:rPr>
            </w:pPr>
            <w:r>
              <w:rPr>
                <w:rFonts w:ascii="Arial" w:hAnsi="Arial" w:cs="Arial"/>
                <w:b/>
                <w:sz w:val="24"/>
              </w:rPr>
              <w:t>Regional</w:t>
            </w:r>
            <w:r w:rsidRPr="00BA3D12">
              <w:rPr>
                <w:rFonts w:ascii="Arial" w:hAnsi="Arial" w:cs="Arial"/>
                <w:b/>
                <w:sz w:val="24"/>
              </w:rPr>
              <w:t xml:space="preserve"> Pain</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Alternative Treatment Options</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Medication Options</w:t>
            </w:r>
          </w:p>
        </w:tc>
      </w:tr>
      <w:tr w:rsidR="00A67999" w:rsidTr="006D6749">
        <w:tc>
          <w:tcPr>
            <w:tcW w:w="3356" w:type="dxa"/>
          </w:tcPr>
          <w:p w:rsidR="00A67999" w:rsidRDefault="00A67999" w:rsidP="006D6749">
            <w:pPr>
              <w:tabs>
                <w:tab w:val="left" w:pos="5685"/>
              </w:tabs>
              <w:rPr>
                <w:rFonts w:ascii="Arial" w:hAnsi="Arial" w:cs="Arial"/>
                <w:sz w:val="24"/>
              </w:rPr>
            </w:pPr>
            <w:r>
              <w:rPr>
                <w:rFonts w:ascii="Arial" w:hAnsi="Arial" w:cs="Arial"/>
                <w:sz w:val="24"/>
              </w:rPr>
              <w:t>Dental Pain</w:t>
            </w:r>
          </w:p>
        </w:tc>
        <w:tc>
          <w:tcPr>
            <w:tcW w:w="3357" w:type="dxa"/>
          </w:tcPr>
          <w:p w:rsidR="00A67999" w:rsidRDefault="00A67999" w:rsidP="006D6749">
            <w:pPr>
              <w:tabs>
                <w:tab w:val="left" w:pos="5685"/>
              </w:tabs>
              <w:rPr>
                <w:rFonts w:ascii="Arial" w:hAnsi="Arial" w:cs="Arial"/>
              </w:rPr>
            </w:pPr>
            <w:r>
              <w:rPr>
                <w:rFonts w:ascii="Arial" w:hAnsi="Arial" w:cs="Arial"/>
              </w:rPr>
              <w:t>Mouthwashes</w:t>
            </w:r>
          </w:p>
          <w:p w:rsidR="00A67999" w:rsidRPr="00E608E3" w:rsidRDefault="00A67999" w:rsidP="006D6749">
            <w:pPr>
              <w:tabs>
                <w:tab w:val="left" w:pos="5685"/>
              </w:tabs>
              <w:rPr>
                <w:rFonts w:ascii="Arial" w:hAnsi="Arial" w:cs="Arial"/>
                <w:highlight w:val="yellow"/>
              </w:rPr>
            </w:pPr>
            <w:r>
              <w:rPr>
                <w:rFonts w:ascii="Arial" w:hAnsi="Arial" w:cs="Arial"/>
              </w:rPr>
              <w:t>Desensitizing toothpaste</w:t>
            </w:r>
          </w:p>
        </w:tc>
        <w:tc>
          <w:tcPr>
            <w:tcW w:w="3357" w:type="dxa"/>
          </w:tcPr>
          <w:p w:rsidR="00A67999" w:rsidRDefault="00A67999" w:rsidP="006D6749">
            <w:pPr>
              <w:tabs>
                <w:tab w:val="left" w:pos="5685"/>
              </w:tabs>
              <w:rPr>
                <w:rFonts w:ascii="Arial" w:hAnsi="Arial" w:cs="Arial"/>
              </w:rPr>
            </w:pPr>
            <w:r>
              <w:rPr>
                <w:rFonts w:ascii="Arial" w:hAnsi="Arial" w:cs="Arial"/>
              </w:rPr>
              <w:t>NSAIDs</w:t>
            </w:r>
          </w:p>
          <w:p w:rsidR="00A67999" w:rsidRDefault="00A67999" w:rsidP="006D6749">
            <w:pPr>
              <w:tabs>
                <w:tab w:val="left" w:pos="5685"/>
              </w:tabs>
              <w:rPr>
                <w:rFonts w:ascii="Arial" w:hAnsi="Arial" w:cs="Arial"/>
              </w:rPr>
            </w:pPr>
            <w:r>
              <w:rPr>
                <w:rFonts w:ascii="Arial" w:hAnsi="Arial" w:cs="Arial"/>
              </w:rPr>
              <w:t>Non-opiate analgesics</w:t>
            </w:r>
          </w:p>
        </w:tc>
      </w:tr>
      <w:tr w:rsidR="00A67999" w:rsidRPr="0066780C" w:rsidTr="006D6749">
        <w:tc>
          <w:tcPr>
            <w:tcW w:w="3356" w:type="dxa"/>
          </w:tcPr>
          <w:p w:rsidR="00A67999" w:rsidRPr="00E32A4C" w:rsidRDefault="00A67999" w:rsidP="006D6749">
            <w:pPr>
              <w:tabs>
                <w:tab w:val="left" w:pos="5685"/>
              </w:tabs>
              <w:rPr>
                <w:rFonts w:ascii="Arial" w:hAnsi="Arial" w:cs="Arial"/>
                <w:sz w:val="24"/>
              </w:rPr>
            </w:pPr>
            <w:r w:rsidRPr="00E32A4C">
              <w:rPr>
                <w:rFonts w:ascii="Arial" w:hAnsi="Arial" w:cs="Arial"/>
                <w:sz w:val="24"/>
              </w:rPr>
              <w:t>Facial Pain</w:t>
            </w:r>
          </w:p>
        </w:tc>
        <w:tc>
          <w:tcPr>
            <w:tcW w:w="3357" w:type="dxa"/>
          </w:tcPr>
          <w:p w:rsidR="00A67999" w:rsidRPr="0066780C" w:rsidRDefault="00A67999" w:rsidP="006D6749">
            <w:pPr>
              <w:tabs>
                <w:tab w:val="left" w:pos="5685"/>
              </w:tabs>
              <w:rPr>
                <w:rFonts w:ascii="Arial" w:hAnsi="Arial" w:cs="Arial"/>
                <w:u w:val="single"/>
              </w:rPr>
            </w:pPr>
            <w:r w:rsidRPr="0066780C">
              <w:rPr>
                <w:rFonts w:ascii="Arial" w:hAnsi="Arial" w:cs="Arial"/>
                <w:u w:val="single"/>
              </w:rPr>
              <w:t xml:space="preserve">TMJ: </w:t>
            </w:r>
          </w:p>
          <w:p w:rsidR="00A67999" w:rsidRPr="0066780C" w:rsidRDefault="00A67999" w:rsidP="006D6749">
            <w:pPr>
              <w:tabs>
                <w:tab w:val="left" w:pos="5685"/>
              </w:tabs>
              <w:rPr>
                <w:rFonts w:ascii="Arial" w:hAnsi="Arial" w:cs="Arial"/>
              </w:rPr>
            </w:pPr>
            <w:r w:rsidRPr="0066780C">
              <w:rPr>
                <w:rFonts w:ascii="Arial" w:hAnsi="Arial" w:cs="Arial"/>
              </w:rPr>
              <w:t>NSAID</w:t>
            </w:r>
          </w:p>
          <w:p w:rsidR="00A67999" w:rsidRPr="0066780C" w:rsidRDefault="00A67999" w:rsidP="006D6749">
            <w:pPr>
              <w:tabs>
                <w:tab w:val="left" w:pos="5685"/>
              </w:tabs>
              <w:rPr>
                <w:rFonts w:ascii="Arial" w:hAnsi="Arial" w:cs="Arial"/>
              </w:rPr>
            </w:pPr>
            <w:proofErr w:type="spellStart"/>
            <w:r w:rsidRPr="0066780C">
              <w:rPr>
                <w:rFonts w:ascii="Arial" w:hAnsi="Arial" w:cs="Arial"/>
              </w:rPr>
              <w:t>Nonopiate</w:t>
            </w:r>
            <w:proofErr w:type="spellEnd"/>
            <w:r w:rsidRPr="0066780C">
              <w:rPr>
                <w:rFonts w:ascii="Arial" w:hAnsi="Arial" w:cs="Arial"/>
              </w:rPr>
              <w:t xml:space="preserve"> analgesic</w:t>
            </w:r>
          </w:p>
          <w:p w:rsidR="00A67999" w:rsidRPr="001C2D31" w:rsidRDefault="00A67999" w:rsidP="006D6749">
            <w:pPr>
              <w:tabs>
                <w:tab w:val="left" w:pos="5685"/>
              </w:tabs>
              <w:rPr>
                <w:rFonts w:ascii="Arial" w:hAnsi="Arial" w:cs="Arial"/>
                <w:b/>
                <w:sz w:val="24"/>
              </w:rPr>
            </w:pPr>
            <w:r w:rsidRPr="0066780C">
              <w:rPr>
                <w:rFonts w:ascii="Arial" w:hAnsi="Arial" w:cs="Arial"/>
              </w:rPr>
              <w:t>Physical Therapy</w:t>
            </w:r>
          </w:p>
        </w:tc>
        <w:tc>
          <w:tcPr>
            <w:tcW w:w="3357" w:type="dxa"/>
            <w:vAlign w:val="center"/>
          </w:tcPr>
          <w:p w:rsidR="00A67999" w:rsidRPr="0066780C" w:rsidRDefault="00A67999" w:rsidP="006D6749">
            <w:pPr>
              <w:tabs>
                <w:tab w:val="left" w:pos="5685"/>
              </w:tabs>
              <w:rPr>
                <w:rFonts w:ascii="Arial" w:hAnsi="Arial" w:cs="Arial"/>
                <w:u w:val="single"/>
              </w:rPr>
            </w:pPr>
            <w:r w:rsidRPr="0066780C">
              <w:rPr>
                <w:rFonts w:ascii="Arial" w:hAnsi="Arial" w:cs="Arial"/>
                <w:u w:val="single"/>
              </w:rPr>
              <w:t>Sinus Pain:</w:t>
            </w:r>
          </w:p>
          <w:p w:rsidR="00A67999" w:rsidRPr="0066780C" w:rsidRDefault="00A67999" w:rsidP="006D6749">
            <w:pPr>
              <w:tabs>
                <w:tab w:val="left" w:pos="5685"/>
              </w:tabs>
              <w:rPr>
                <w:rFonts w:ascii="Arial" w:hAnsi="Arial" w:cs="Arial"/>
              </w:rPr>
            </w:pPr>
            <w:r w:rsidRPr="0066780C">
              <w:rPr>
                <w:rFonts w:ascii="Arial" w:hAnsi="Arial" w:cs="Arial"/>
              </w:rPr>
              <w:t>Decongestants</w:t>
            </w:r>
          </w:p>
          <w:p w:rsidR="00A67999" w:rsidRPr="0066780C" w:rsidRDefault="00A67999" w:rsidP="006D6749">
            <w:pPr>
              <w:tabs>
                <w:tab w:val="left" w:pos="5685"/>
              </w:tabs>
              <w:rPr>
                <w:rFonts w:ascii="Arial" w:hAnsi="Arial" w:cs="Arial"/>
              </w:rPr>
            </w:pPr>
            <w:r w:rsidRPr="0066780C">
              <w:rPr>
                <w:rFonts w:ascii="Arial" w:hAnsi="Arial" w:cs="Arial"/>
              </w:rPr>
              <w:t>NSAIDs</w:t>
            </w:r>
          </w:p>
          <w:p w:rsidR="00A67999" w:rsidRDefault="00A67999" w:rsidP="006D6749">
            <w:pPr>
              <w:tabs>
                <w:tab w:val="left" w:pos="5685"/>
              </w:tabs>
              <w:rPr>
                <w:rFonts w:ascii="Arial" w:hAnsi="Arial" w:cs="Arial"/>
              </w:rPr>
            </w:pPr>
            <w:r w:rsidRPr="0066780C">
              <w:rPr>
                <w:rFonts w:ascii="Arial" w:hAnsi="Arial" w:cs="Arial"/>
              </w:rPr>
              <w:t>Topic agents</w:t>
            </w:r>
          </w:p>
          <w:p w:rsidR="00A67999" w:rsidRDefault="00A67999" w:rsidP="006D6749">
            <w:pPr>
              <w:tabs>
                <w:tab w:val="left" w:pos="5685"/>
              </w:tabs>
              <w:rPr>
                <w:rFonts w:ascii="Arial" w:hAnsi="Arial" w:cs="Arial"/>
              </w:rPr>
            </w:pPr>
          </w:p>
          <w:p w:rsidR="00A67999" w:rsidRPr="0066780C" w:rsidRDefault="00A67999" w:rsidP="006D6749">
            <w:pPr>
              <w:tabs>
                <w:tab w:val="left" w:pos="5685"/>
              </w:tabs>
              <w:rPr>
                <w:rFonts w:ascii="Arial" w:hAnsi="Arial" w:cs="Arial"/>
                <w:u w:val="single"/>
              </w:rPr>
            </w:pPr>
            <w:r w:rsidRPr="0066780C">
              <w:rPr>
                <w:rFonts w:ascii="Arial" w:hAnsi="Arial" w:cs="Arial"/>
                <w:u w:val="single"/>
              </w:rPr>
              <w:t xml:space="preserve">Periocular Pain: </w:t>
            </w:r>
          </w:p>
          <w:p w:rsidR="00A67999" w:rsidRDefault="00A67999" w:rsidP="006D6749">
            <w:pPr>
              <w:tabs>
                <w:tab w:val="left" w:pos="5685"/>
              </w:tabs>
              <w:rPr>
                <w:rFonts w:ascii="Arial" w:hAnsi="Arial" w:cs="Arial"/>
              </w:rPr>
            </w:pPr>
            <w:r>
              <w:rPr>
                <w:rFonts w:ascii="Arial" w:hAnsi="Arial" w:cs="Arial"/>
              </w:rPr>
              <w:t>NSAIDs</w:t>
            </w:r>
          </w:p>
          <w:p w:rsidR="00A67999" w:rsidRDefault="00A67999" w:rsidP="006D6749">
            <w:pPr>
              <w:tabs>
                <w:tab w:val="left" w:pos="5685"/>
              </w:tabs>
              <w:rPr>
                <w:rFonts w:ascii="Arial" w:hAnsi="Arial" w:cs="Arial"/>
              </w:rPr>
            </w:pPr>
            <w:proofErr w:type="spellStart"/>
            <w:r>
              <w:rPr>
                <w:rFonts w:ascii="Arial" w:hAnsi="Arial" w:cs="Arial"/>
              </w:rPr>
              <w:t>Nonopiate</w:t>
            </w:r>
            <w:proofErr w:type="spellEnd"/>
            <w:r>
              <w:rPr>
                <w:rFonts w:ascii="Arial" w:hAnsi="Arial" w:cs="Arial"/>
              </w:rPr>
              <w:t xml:space="preserve"> analgesics</w:t>
            </w:r>
          </w:p>
          <w:p w:rsidR="00A67999" w:rsidRDefault="00A67999" w:rsidP="006D6749">
            <w:pPr>
              <w:tabs>
                <w:tab w:val="left" w:pos="5685"/>
              </w:tabs>
              <w:rPr>
                <w:rFonts w:ascii="Arial" w:hAnsi="Arial" w:cs="Arial"/>
              </w:rPr>
            </w:pPr>
            <w:r>
              <w:rPr>
                <w:rFonts w:ascii="Arial" w:hAnsi="Arial" w:cs="Arial"/>
              </w:rPr>
              <w:t>Topical corticosteroids</w:t>
            </w:r>
          </w:p>
          <w:p w:rsidR="00A67999" w:rsidRDefault="00A67999" w:rsidP="006D6749">
            <w:pPr>
              <w:tabs>
                <w:tab w:val="left" w:pos="5685"/>
              </w:tabs>
              <w:rPr>
                <w:rFonts w:ascii="Arial" w:hAnsi="Arial" w:cs="Arial"/>
              </w:rPr>
            </w:pPr>
            <w:r>
              <w:rPr>
                <w:rFonts w:ascii="Arial" w:hAnsi="Arial" w:cs="Arial"/>
              </w:rPr>
              <w:t>Botox</w:t>
            </w:r>
          </w:p>
          <w:p w:rsidR="00A67999" w:rsidRDefault="00A67999" w:rsidP="006D6749">
            <w:pPr>
              <w:tabs>
                <w:tab w:val="left" w:pos="5685"/>
              </w:tabs>
              <w:rPr>
                <w:rFonts w:ascii="Arial" w:hAnsi="Arial" w:cs="Arial"/>
              </w:rPr>
            </w:pPr>
          </w:p>
          <w:p w:rsidR="00A67999" w:rsidRPr="0066780C" w:rsidRDefault="00A67999" w:rsidP="006D6749">
            <w:pPr>
              <w:tabs>
                <w:tab w:val="left" w:pos="5685"/>
              </w:tabs>
              <w:rPr>
                <w:rFonts w:ascii="Arial" w:hAnsi="Arial" w:cs="Arial"/>
                <w:u w:val="single"/>
              </w:rPr>
            </w:pPr>
            <w:proofErr w:type="spellStart"/>
            <w:r w:rsidRPr="0066780C">
              <w:rPr>
                <w:rFonts w:ascii="Arial" w:hAnsi="Arial" w:cs="Arial"/>
                <w:u w:val="single"/>
              </w:rPr>
              <w:t>Periauricular</w:t>
            </w:r>
            <w:proofErr w:type="spellEnd"/>
            <w:r w:rsidRPr="0066780C">
              <w:rPr>
                <w:rFonts w:ascii="Arial" w:hAnsi="Arial" w:cs="Arial"/>
                <w:u w:val="single"/>
              </w:rPr>
              <w:t xml:space="preserve"> Pain:</w:t>
            </w:r>
          </w:p>
          <w:p w:rsidR="00A67999" w:rsidRDefault="00A67999" w:rsidP="006D6749">
            <w:pPr>
              <w:tabs>
                <w:tab w:val="left" w:pos="5685"/>
              </w:tabs>
              <w:rPr>
                <w:rFonts w:ascii="Arial" w:hAnsi="Arial" w:cs="Arial"/>
              </w:rPr>
            </w:pPr>
            <w:r>
              <w:rPr>
                <w:rFonts w:ascii="Arial" w:hAnsi="Arial" w:cs="Arial"/>
              </w:rPr>
              <w:t>NSAIDs</w:t>
            </w:r>
          </w:p>
          <w:p w:rsidR="00A67999" w:rsidRDefault="00A67999" w:rsidP="006D6749">
            <w:pPr>
              <w:tabs>
                <w:tab w:val="left" w:pos="5685"/>
              </w:tabs>
              <w:rPr>
                <w:rFonts w:ascii="Arial" w:hAnsi="Arial" w:cs="Arial"/>
              </w:rPr>
            </w:pPr>
            <w:proofErr w:type="spellStart"/>
            <w:r>
              <w:rPr>
                <w:rFonts w:ascii="Arial" w:hAnsi="Arial" w:cs="Arial"/>
              </w:rPr>
              <w:t>Nonopiate</w:t>
            </w:r>
            <w:proofErr w:type="spellEnd"/>
            <w:r>
              <w:rPr>
                <w:rFonts w:ascii="Arial" w:hAnsi="Arial" w:cs="Arial"/>
              </w:rPr>
              <w:t xml:space="preserve"> analgesics</w:t>
            </w:r>
          </w:p>
          <w:p w:rsidR="00A67999" w:rsidRPr="0066780C" w:rsidRDefault="00A67999" w:rsidP="006D6749">
            <w:pPr>
              <w:tabs>
                <w:tab w:val="left" w:pos="5685"/>
              </w:tabs>
              <w:rPr>
                <w:rFonts w:ascii="Arial" w:hAnsi="Arial" w:cs="Arial"/>
              </w:rPr>
            </w:pPr>
            <w:r>
              <w:rPr>
                <w:rFonts w:ascii="Arial" w:hAnsi="Arial" w:cs="Arial"/>
              </w:rPr>
              <w:t>Topical corticosteroids</w:t>
            </w:r>
          </w:p>
        </w:tc>
      </w:tr>
      <w:tr w:rsidR="00A67999" w:rsidTr="006D6749">
        <w:tc>
          <w:tcPr>
            <w:tcW w:w="3356" w:type="dxa"/>
          </w:tcPr>
          <w:p w:rsidR="00A67999" w:rsidRDefault="00A67999" w:rsidP="006D6749">
            <w:pPr>
              <w:tabs>
                <w:tab w:val="left" w:pos="5685"/>
              </w:tabs>
              <w:rPr>
                <w:rFonts w:ascii="Arial" w:hAnsi="Arial" w:cs="Arial"/>
                <w:sz w:val="24"/>
              </w:rPr>
            </w:pPr>
            <w:r>
              <w:rPr>
                <w:rFonts w:ascii="Arial" w:hAnsi="Arial" w:cs="Arial"/>
                <w:sz w:val="24"/>
              </w:rPr>
              <w:t>Neck and Arm Pain</w:t>
            </w:r>
          </w:p>
        </w:tc>
        <w:tc>
          <w:tcPr>
            <w:tcW w:w="3357" w:type="dxa"/>
          </w:tcPr>
          <w:p w:rsidR="00A67999" w:rsidRPr="0066780C" w:rsidRDefault="00A67999" w:rsidP="006D6749">
            <w:pPr>
              <w:tabs>
                <w:tab w:val="left" w:pos="5685"/>
              </w:tabs>
              <w:rPr>
                <w:rFonts w:ascii="Arial" w:hAnsi="Arial" w:cs="Arial"/>
              </w:rPr>
            </w:pPr>
            <w:r w:rsidRPr="0066780C">
              <w:rPr>
                <w:rFonts w:ascii="Arial" w:hAnsi="Arial" w:cs="Arial"/>
              </w:rPr>
              <w:t>Physical Therapy</w:t>
            </w:r>
          </w:p>
          <w:p w:rsidR="00A67999" w:rsidRPr="00E608E3" w:rsidRDefault="00A67999" w:rsidP="006D6749">
            <w:pPr>
              <w:tabs>
                <w:tab w:val="left" w:pos="5685"/>
              </w:tabs>
              <w:rPr>
                <w:rFonts w:ascii="Arial" w:hAnsi="Arial" w:cs="Arial"/>
                <w:highlight w:val="yellow"/>
              </w:rPr>
            </w:pPr>
            <w:r w:rsidRPr="0066780C">
              <w:rPr>
                <w:rFonts w:ascii="Arial" w:hAnsi="Arial" w:cs="Arial"/>
              </w:rPr>
              <w:t>Chiropractic</w:t>
            </w:r>
          </w:p>
        </w:tc>
        <w:tc>
          <w:tcPr>
            <w:tcW w:w="3357" w:type="dxa"/>
          </w:tcPr>
          <w:p w:rsidR="00A67999" w:rsidRDefault="00A67999" w:rsidP="006D6749">
            <w:pPr>
              <w:tabs>
                <w:tab w:val="left" w:pos="5685"/>
              </w:tabs>
              <w:rPr>
                <w:rFonts w:ascii="Arial" w:hAnsi="Arial" w:cs="Arial"/>
              </w:rPr>
            </w:pPr>
          </w:p>
        </w:tc>
      </w:tr>
      <w:tr w:rsidR="00A67999" w:rsidTr="006D6749">
        <w:tc>
          <w:tcPr>
            <w:tcW w:w="3356" w:type="dxa"/>
          </w:tcPr>
          <w:p w:rsidR="00A67999" w:rsidRDefault="00A67999" w:rsidP="006D6749">
            <w:pPr>
              <w:tabs>
                <w:tab w:val="left" w:pos="5685"/>
              </w:tabs>
              <w:rPr>
                <w:rFonts w:ascii="Arial" w:hAnsi="Arial" w:cs="Arial"/>
                <w:sz w:val="24"/>
              </w:rPr>
            </w:pPr>
            <w:r>
              <w:rPr>
                <w:rFonts w:ascii="Arial" w:hAnsi="Arial" w:cs="Arial"/>
                <w:sz w:val="24"/>
              </w:rPr>
              <w:t>Lower Extremity Pain</w:t>
            </w:r>
          </w:p>
        </w:tc>
        <w:tc>
          <w:tcPr>
            <w:tcW w:w="3357" w:type="dxa"/>
          </w:tcPr>
          <w:p w:rsidR="00A67999" w:rsidRPr="0066780C" w:rsidRDefault="00A67999" w:rsidP="006D6749">
            <w:pPr>
              <w:tabs>
                <w:tab w:val="left" w:pos="5685"/>
              </w:tabs>
              <w:rPr>
                <w:rFonts w:ascii="Arial" w:hAnsi="Arial" w:cs="Arial"/>
                <w:u w:val="single"/>
              </w:rPr>
            </w:pPr>
            <w:r w:rsidRPr="0066780C">
              <w:rPr>
                <w:rFonts w:ascii="Arial" w:hAnsi="Arial" w:cs="Arial"/>
                <w:u w:val="single"/>
              </w:rPr>
              <w:t>Foot:</w:t>
            </w:r>
          </w:p>
          <w:p w:rsidR="00A67999" w:rsidRDefault="00A67999" w:rsidP="006D6749">
            <w:pPr>
              <w:tabs>
                <w:tab w:val="left" w:pos="5685"/>
              </w:tabs>
              <w:rPr>
                <w:rFonts w:ascii="Arial" w:hAnsi="Arial" w:cs="Arial"/>
              </w:rPr>
            </w:pPr>
            <w:r>
              <w:rPr>
                <w:rFonts w:ascii="Arial" w:hAnsi="Arial" w:cs="Arial"/>
              </w:rPr>
              <w:t>Arch support</w:t>
            </w:r>
          </w:p>
          <w:p w:rsidR="00A67999" w:rsidRDefault="00A67999" w:rsidP="006D6749">
            <w:pPr>
              <w:tabs>
                <w:tab w:val="left" w:pos="5685"/>
              </w:tabs>
              <w:rPr>
                <w:rFonts w:ascii="Arial" w:hAnsi="Arial" w:cs="Arial"/>
              </w:rPr>
            </w:pPr>
            <w:r>
              <w:rPr>
                <w:rFonts w:ascii="Arial" w:hAnsi="Arial" w:cs="Arial"/>
              </w:rPr>
              <w:t>Plantar inserts</w:t>
            </w:r>
          </w:p>
          <w:p w:rsidR="00A67999" w:rsidRDefault="00A67999" w:rsidP="006D6749">
            <w:pPr>
              <w:tabs>
                <w:tab w:val="left" w:pos="5685"/>
              </w:tabs>
              <w:rPr>
                <w:rFonts w:ascii="Arial" w:hAnsi="Arial" w:cs="Arial"/>
              </w:rPr>
            </w:pPr>
            <w:r>
              <w:rPr>
                <w:rFonts w:ascii="Arial" w:hAnsi="Arial" w:cs="Arial"/>
              </w:rPr>
              <w:t>Orthotic shoe inserts</w:t>
            </w:r>
          </w:p>
          <w:p w:rsidR="00A67999" w:rsidRDefault="00A67999" w:rsidP="006D6749">
            <w:pPr>
              <w:tabs>
                <w:tab w:val="left" w:pos="5685"/>
              </w:tabs>
              <w:rPr>
                <w:rFonts w:ascii="Arial" w:hAnsi="Arial" w:cs="Arial"/>
              </w:rPr>
            </w:pPr>
            <w:r>
              <w:rPr>
                <w:rFonts w:ascii="Arial" w:hAnsi="Arial" w:cs="Arial"/>
              </w:rPr>
              <w:t>Supportive shoes</w:t>
            </w:r>
          </w:p>
          <w:p w:rsidR="00A67999" w:rsidRDefault="00A67999" w:rsidP="006D6749">
            <w:pPr>
              <w:tabs>
                <w:tab w:val="left" w:pos="5685"/>
              </w:tabs>
              <w:rPr>
                <w:rFonts w:ascii="Arial" w:hAnsi="Arial" w:cs="Arial"/>
              </w:rPr>
            </w:pPr>
          </w:p>
          <w:p w:rsidR="00A67999" w:rsidRDefault="00A67999" w:rsidP="006D6749">
            <w:pPr>
              <w:tabs>
                <w:tab w:val="left" w:pos="5685"/>
              </w:tabs>
              <w:rPr>
                <w:rFonts w:ascii="Arial" w:hAnsi="Arial" w:cs="Arial"/>
              </w:rPr>
            </w:pPr>
            <w:r>
              <w:rPr>
                <w:rFonts w:ascii="Arial" w:hAnsi="Arial" w:cs="Arial"/>
              </w:rPr>
              <w:t>Physical Therapy</w:t>
            </w:r>
          </w:p>
          <w:p w:rsidR="00A67999" w:rsidRPr="0066780C" w:rsidRDefault="00A67999" w:rsidP="006D6749">
            <w:pPr>
              <w:tabs>
                <w:tab w:val="left" w:pos="5685"/>
              </w:tabs>
              <w:rPr>
                <w:rFonts w:ascii="Arial" w:hAnsi="Arial" w:cs="Arial"/>
              </w:rPr>
            </w:pPr>
            <w:r>
              <w:rPr>
                <w:rFonts w:ascii="Arial" w:hAnsi="Arial" w:cs="Arial"/>
              </w:rPr>
              <w:t>TENS</w:t>
            </w:r>
          </w:p>
        </w:tc>
        <w:tc>
          <w:tcPr>
            <w:tcW w:w="3357" w:type="dxa"/>
          </w:tcPr>
          <w:p w:rsidR="00A67999" w:rsidRDefault="00A67999" w:rsidP="006D6749">
            <w:pPr>
              <w:tabs>
                <w:tab w:val="left" w:pos="5685"/>
              </w:tabs>
              <w:rPr>
                <w:rFonts w:ascii="Arial" w:hAnsi="Arial" w:cs="Arial"/>
              </w:rPr>
            </w:pPr>
            <w:r>
              <w:rPr>
                <w:rFonts w:ascii="Arial" w:hAnsi="Arial" w:cs="Arial"/>
              </w:rPr>
              <w:t>NSAIDs</w:t>
            </w:r>
          </w:p>
          <w:p w:rsidR="00A67999" w:rsidRDefault="00A67999" w:rsidP="006D6749">
            <w:pPr>
              <w:tabs>
                <w:tab w:val="left" w:pos="5685"/>
              </w:tabs>
              <w:rPr>
                <w:rFonts w:ascii="Arial" w:hAnsi="Arial" w:cs="Arial"/>
              </w:rPr>
            </w:pPr>
            <w:r>
              <w:rPr>
                <w:rFonts w:ascii="Arial" w:hAnsi="Arial" w:cs="Arial"/>
              </w:rPr>
              <w:t>Acetaminophen</w:t>
            </w:r>
          </w:p>
          <w:p w:rsidR="00A67999" w:rsidRDefault="00A67999" w:rsidP="006D6749">
            <w:pPr>
              <w:tabs>
                <w:tab w:val="left" w:pos="5685"/>
              </w:tabs>
              <w:rPr>
                <w:rFonts w:ascii="Arial" w:hAnsi="Arial" w:cs="Arial"/>
              </w:rPr>
            </w:pPr>
            <w:proofErr w:type="spellStart"/>
            <w:r>
              <w:rPr>
                <w:rFonts w:ascii="Arial" w:hAnsi="Arial" w:cs="Arial"/>
              </w:rPr>
              <w:t>Nonopioid</w:t>
            </w:r>
            <w:proofErr w:type="spellEnd"/>
            <w:r>
              <w:rPr>
                <w:rFonts w:ascii="Arial" w:hAnsi="Arial" w:cs="Arial"/>
              </w:rPr>
              <w:t xml:space="preserve"> analgesics</w:t>
            </w:r>
          </w:p>
        </w:tc>
      </w:tr>
      <w:tr w:rsidR="00A67999" w:rsidTr="006D6749">
        <w:tc>
          <w:tcPr>
            <w:tcW w:w="3356" w:type="dxa"/>
          </w:tcPr>
          <w:p w:rsidR="00A67999" w:rsidRDefault="00A67999" w:rsidP="006D6749">
            <w:pPr>
              <w:tabs>
                <w:tab w:val="left" w:pos="5685"/>
              </w:tabs>
              <w:rPr>
                <w:rFonts w:ascii="Arial" w:hAnsi="Arial" w:cs="Arial"/>
                <w:sz w:val="24"/>
              </w:rPr>
            </w:pPr>
            <w:r>
              <w:rPr>
                <w:rFonts w:ascii="Arial" w:hAnsi="Arial" w:cs="Arial"/>
                <w:sz w:val="24"/>
              </w:rPr>
              <w:lastRenderedPageBreak/>
              <w:t>Lower Back Pain- Chronic</w:t>
            </w:r>
          </w:p>
        </w:tc>
        <w:tc>
          <w:tcPr>
            <w:tcW w:w="3357" w:type="dxa"/>
          </w:tcPr>
          <w:p w:rsidR="00A67999" w:rsidRDefault="00A67999" w:rsidP="006D6749">
            <w:pPr>
              <w:tabs>
                <w:tab w:val="left" w:pos="5685"/>
              </w:tabs>
              <w:rPr>
                <w:rFonts w:ascii="Arial" w:hAnsi="Arial" w:cs="Arial"/>
              </w:rPr>
            </w:pPr>
            <w:r>
              <w:rPr>
                <w:rFonts w:ascii="Arial" w:hAnsi="Arial" w:cs="Arial"/>
              </w:rPr>
              <w:t>Massage Therapy</w:t>
            </w:r>
          </w:p>
          <w:p w:rsidR="00A67999" w:rsidRDefault="00A67999" w:rsidP="006D6749">
            <w:pPr>
              <w:tabs>
                <w:tab w:val="left" w:pos="5685"/>
              </w:tabs>
              <w:rPr>
                <w:rFonts w:ascii="Arial" w:hAnsi="Arial" w:cs="Arial"/>
              </w:rPr>
            </w:pPr>
            <w:r>
              <w:rPr>
                <w:rFonts w:ascii="Arial" w:hAnsi="Arial" w:cs="Arial"/>
              </w:rPr>
              <w:t>TENS</w:t>
            </w:r>
          </w:p>
          <w:p w:rsidR="00A67999" w:rsidRDefault="00A67999" w:rsidP="006D6749">
            <w:pPr>
              <w:tabs>
                <w:tab w:val="left" w:pos="5685"/>
              </w:tabs>
              <w:rPr>
                <w:rFonts w:ascii="Arial" w:hAnsi="Arial" w:cs="Arial"/>
              </w:rPr>
            </w:pPr>
            <w:r>
              <w:rPr>
                <w:rFonts w:ascii="Arial" w:hAnsi="Arial" w:cs="Arial"/>
              </w:rPr>
              <w:t>Exercise</w:t>
            </w:r>
          </w:p>
          <w:p w:rsidR="00A67999" w:rsidRDefault="00A67999" w:rsidP="006D6749">
            <w:pPr>
              <w:tabs>
                <w:tab w:val="left" w:pos="5685"/>
              </w:tabs>
              <w:rPr>
                <w:rFonts w:ascii="Arial" w:hAnsi="Arial" w:cs="Arial"/>
              </w:rPr>
            </w:pPr>
            <w:r>
              <w:rPr>
                <w:rFonts w:ascii="Arial" w:hAnsi="Arial" w:cs="Arial"/>
              </w:rPr>
              <w:t>Physical Therapy</w:t>
            </w:r>
          </w:p>
          <w:p w:rsidR="00A67999" w:rsidRDefault="00A67999" w:rsidP="006D6749">
            <w:pPr>
              <w:tabs>
                <w:tab w:val="left" w:pos="5685"/>
              </w:tabs>
              <w:rPr>
                <w:rFonts w:ascii="Arial" w:hAnsi="Arial" w:cs="Arial"/>
              </w:rPr>
            </w:pPr>
            <w:r>
              <w:rPr>
                <w:rFonts w:ascii="Arial" w:hAnsi="Arial" w:cs="Arial"/>
              </w:rPr>
              <w:t>Weight Loss</w:t>
            </w:r>
          </w:p>
          <w:p w:rsidR="00A67999" w:rsidRDefault="00A67999" w:rsidP="006D6749">
            <w:pPr>
              <w:tabs>
                <w:tab w:val="left" w:pos="5685"/>
              </w:tabs>
              <w:rPr>
                <w:rFonts w:ascii="Arial" w:hAnsi="Arial" w:cs="Arial"/>
              </w:rPr>
            </w:pPr>
            <w:r>
              <w:rPr>
                <w:rFonts w:ascii="Arial" w:hAnsi="Arial" w:cs="Arial"/>
              </w:rPr>
              <w:t>Chiropractic</w:t>
            </w:r>
          </w:p>
          <w:p w:rsidR="00A67999" w:rsidRDefault="00A67999" w:rsidP="006D6749">
            <w:pPr>
              <w:tabs>
                <w:tab w:val="left" w:pos="5685"/>
              </w:tabs>
              <w:rPr>
                <w:rFonts w:ascii="Arial" w:hAnsi="Arial" w:cs="Arial"/>
              </w:rPr>
            </w:pPr>
            <w:r>
              <w:rPr>
                <w:rFonts w:ascii="Arial" w:hAnsi="Arial" w:cs="Arial"/>
              </w:rPr>
              <w:t>Acupuncture</w:t>
            </w:r>
          </w:p>
          <w:p w:rsidR="00A67999" w:rsidRDefault="00A67999" w:rsidP="006D6749">
            <w:pPr>
              <w:tabs>
                <w:tab w:val="left" w:pos="5685"/>
              </w:tabs>
              <w:rPr>
                <w:rFonts w:ascii="Arial" w:hAnsi="Arial" w:cs="Arial"/>
              </w:rPr>
            </w:pPr>
            <w:r>
              <w:rPr>
                <w:rFonts w:ascii="Arial" w:hAnsi="Arial" w:cs="Arial"/>
              </w:rPr>
              <w:t>Lifestyle Modifications</w:t>
            </w:r>
          </w:p>
          <w:p w:rsidR="00A67999" w:rsidRPr="0066780C" w:rsidRDefault="00A67999" w:rsidP="006D6749">
            <w:pPr>
              <w:tabs>
                <w:tab w:val="left" w:pos="5685"/>
              </w:tabs>
              <w:rPr>
                <w:rFonts w:ascii="Arial" w:hAnsi="Arial" w:cs="Arial"/>
              </w:rPr>
            </w:pPr>
            <w:r>
              <w:rPr>
                <w:rFonts w:ascii="Arial" w:hAnsi="Arial" w:cs="Arial"/>
              </w:rPr>
              <w:t>Interventional Therapies</w:t>
            </w:r>
          </w:p>
        </w:tc>
        <w:tc>
          <w:tcPr>
            <w:tcW w:w="3357" w:type="dxa"/>
          </w:tcPr>
          <w:p w:rsidR="00A67999" w:rsidRDefault="00A67999" w:rsidP="006D6749">
            <w:pPr>
              <w:tabs>
                <w:tab w:val="left" w:pos="5685"/>
              </w:tabs>
              <w:rPr>
                <w:rFonts w:ascii="Arial" w:hAnsi="Arial" w:cs="Arial"/>
              </w:rPr>
            </w:pPr>
            <w:r>
              <w:rPr>
                <w:rFonts w:ascii="Arial" w:hAnsi="Arial" w:cs="Arial"/>
              </w:rPr>
              <w:t>NSAIDs</w:t>
            </w:r>
          </w:p>
          <w:p w:rsidR="00A67999" w:rsidRDefault="00A67999" w:rsidP="006D6749">
            <w:pPr>
              <w:tabs>
                <w:tab w:val="left" w:pos="5685"/>
              </w:tabs>
              <w:rPr>
                <w:rFonts w:ascii="Arial" w:hAnsi="Arial" w:cs="Arial"/>
              </w:rPr>
            </w:pPr>
            <w:r>
              <w:rPr>
                <w:rFonts w:ascii="Arial" w:hAnsi="Arial" w:cs="Arial"/>
              </w:rPr>
              <w:t>Acetaminophen</w:t>
            </w:r>
          </w:p>
          <w:p w:rsidR="00A67999" w:rsidRDefault="00A67999" w:rsidP="006D6749">
            <w:pPr>
              <w:tabs>
                <w:tab w:val="left" w:pos="5685"/>
              </w:tabs>
              <w:rPr>
                <w:rFonts w:ascii="Arial" w:hAnsi="Arial" w:cs="Arial"/>
              </w:rPr>
            </w:pPr>
            <w:r>
              <w:rPr>
                <w:rFonts w:ascii="Arial" w:hAnsi="Arial" w:cs="Arial"/>
              </w:rPr>
              <w:t>Non-opioids</w:t>
            </w:r>
          </w:p>
          <w:p w:rsidR="00A67999" w:rsidRDefault="00A67999" w:rsidP="006D6749">
            <w:pPr>
              <w:tabs>
                <w:tab w:val="left" w:pos="5685"/>
              </w:tabs>
              <w:rPr>
                <w:rFonts w:ascii="Arial" w:hAnsi="Arial" w:cs="Arial"/>
              </w:rPr>
            </w:pPr>
            <w:r>
              <w:rPr>
                <w:rFonts w:ascii="Arial" w:hAnsi="Arial" w:cs="Arial"/>
              </w:rPr>
              <w:t>Muscle Relaxants</w:t>
            </w:r>
          </w:p>
          <w:p w:rsidR="00A67999" w:rsidRDefault="00A67999" w:rsidP="006D6749">
            <w:pPr>
              <w:tabs>
                <w:tab w:val="left" w:pos="5685"/>
              </w:tabs>
              <w:rPr>
                <w:rFonts w:ascii="Arial" w:hAnsi="Arial" w:cs="Arial"/>
              </w:rPr>
            </w:pPr>
            <w:r>
              <w:rPr>
                <w:rFonts w:ascii="Arial" w:hAnsi="Arial" w:cs="Arial"/>
              </w:rPr>
              <w:t>SSRI</w:t>
            </w:r>
          </w:p>
          <w:p w:rsidR="00A67999" w:rsidRDefault="00A67999" w:rsidP="006D6749">
            <w:pPr>
              <w:tabs>
                <w:tab w:val="left" w:pos="5685"/>
              </w:tabs>
              <w:rPr>
                <w:rFonts w:ascii="Arial" w:hAnsi="Arial" w:cs="Arial"/>
              </w:rPr>
            </w:pPr>
            <w:r>
              <w:rPr>
                <w:rFonts w:ascii="Arial" w:hAnsi="Arial" w:cs="Arial"/>
              </w:rPr>
              <w:t>Topical Analgesics</w:t>
            </w:r>
          </w:p>
          <w:p w:rsidR="00A67999" w:rsidRDefault="00A67999" w:rsidP="006D6749">
            <w:pPr>
              <w:tabs>
                <w:tab w:val="left" w:pos="5685"/>
              </w:tabs>
              <w:rPr>
                <w:rFonts w:ascii="Arial" w:hAnsi="Arial" w:cs="Arial"/>
              </w:rPr>
            </w:pPr>
          </w:p>
        </w:tc>
      </w:tr>
      <w:tr w:rsidR="00A67999" w:rsidTr="006D6749">
        <w:tc>
          <w:tcPr>
            <w:tcW w:w="3356" w:type="dxa"/>
          </w:tcPr>
          <w:p w:rsidR="00A67999" w:rsidRDefault="00A67999" w:rsidP="006D6749">
            <w:pPr>
              <w:tabs>
                <w:tab w:val="left" w:pos="5685"/>
              </w:tabs>
              <w:rPr>
                <w:rFonts w:ascii="Arial" w:hAnsi="Arial" w:cs="Arial"/>
                <w:sz w:val="24"/>
              </w:rPr>
            </w:pPr>
            <w:r>
              <w:rPr>
                <w:rFonts w:ascii="Arial" w:hAnsi="Arial" w:cs="Arial"/>
                <w:sz w:val="24"/>
              </w:rPr>
              <w:t>Lower Back Pain- Failed Back Surgery Syndrome</w:t>
            </w:r>
          </w:p>
        </w:tc>
        <w:tc>
          <w:tcPr>
            <w:tcW w:w="3357" w:type="dxa"/>
          </w:tcPr>
          <w:p w:rsidR="00A67999" w:rsidRDefault="00A67999" w:rsidP="006D6749">
            <w:pPr>
              <w:tabs>
                <w:tab w:val="left" w:pos="5685"/>
              </w:tabs>
              <w:rPr>
                <w:rFonts w:ascii="Arial" w:hAnsi="Arial" w:cs="Arial"/>
              </w:rPr>
            </w:pPr>
            <w:r>
              <w:rPr>
                <w:rFonts w:ascii="Arial" w:hAnsi="Arial" w:cs="Arial"/>
              </w:rPr>
              <w:t>Cognitive Behavioral Therapy</w:t>
            </w:r>
          </w:p>
          <w:p w:rsidR="00A67999" w:rsidRDefault="00A67999" w:rsidP="006D6749">
            <w:pPr>
              <w:tabs>
                <w:tab w:val="left" w:pos="5685"/>
              </w:tabs>
              <w:rPr>
                <w:rFonts w:ascii="Arial" w:hAnsi="Arial" w:cs="Arial"/>
              </w:rPr>
            </w:pPr>
            <w:r>
              <w:rPr>
                <w:rFonts w:ascii="Arial" w:hAnsi="Arial" w:cs="Arial"/>
              </w:rPr>
              <w:t>Physical Therapy</w:t>
            </w:r>
          </w:p>
          <w:p w:rsidR="00A67999" w:rsidRPr="0066780C" w:rsidRDefault="00A67999" w:rsidP="006D6749">
            <w:pPr>
              <w:tabs>
                <w:tab w:val="left" w:pos="5685"/>
              </w:tabs>
              <w:rPr>
                <w:rFonts w:ascii="Arial" w:hAnsi="Arial" w:cs="Arial"/>
              </w:rPr>
            </w:pPr>
          </w:p>
        </w:tc>
        <w:tc>
          <w:tcPr>
            <w:tcW w:w="3357" w:type="dxa"/>
          </w:tcPr>
          <w:p w:rsidR="00A67999" w:rsidRDefault="00A67999" w:rsidP="006D6749">
            <w:pPr>
              <w:tabs>
                <w:tab w:val="left" w:pos="5685"/>
              </w:tabs>
              <w:rPr>
                <w:rFonts w:ascii="Arial" w:hAnsi="Arial" w:cs="Arial"/>
              </w:rPr>
            </w:pPr>
            <w:r w:rsidRPr="003B501C">
              <w:rPr>
                <w:rFonts w:ascii="Arial" w:hAnsi="Arial" w:cs="Arial"/>
              </w:rPr>
              <w:t>Treat underlying psychiatric condition, if present</w:t>
            </w:r>
          </w:p>
          <w:p w:rsidR="00A67999" w:rsidRDefault="00A67999" w:rsidP="006D6749">
            <w:pPr>
              <w:tabs>
                <w:tab w:val="left" w:pos="5685"/>
              </w:tabs>
              <w:rPr>
                <w:rFonts w:ascii="Arial" w:hAnsi="Arial" w:cs="Arial"/>
              </w:rPr>
            </w:pPr>
          </w:p>
          <w:p w:rsidR="00A67999" w:rsidRDefault="00A67999" w:rsidP="006D6749">
            <w:pPr>
              <w:tabs>
                <w:tab w:val="left" w:pos="5685"/>
              </w:tabs>
              <w:rPr>
                <w:rFonts w:ascii="Arial" w:hAnsi="Arial" w:cs="Arial"/>
              </w:rPr>
            </w:pPr>
            <w:r>
              <w:rPr>
                <w:rFonts w:ascii="Arial" w:hAnsi="Arial" w:cs="Arial"/>
              </w:rPr>
              <w:t>Corticosteroid Injection</w:t>
            </w:r>
          </w:p>
          <w:p w:rsidR="00A67999" w:rsidRDefault="00A67999" w:rsidP="006D6749">
            <w:pPr>
              <w:tabs>
                <w:tab w:val="left" w:pos="5685"/>
              </w:tabs>
              <w:rPr>
                <w:rFonts w:ascii="Arial" w:hAnsi="Arial" w:cs="Arial"/>
              </w:rPr>
            </w:pPr>
          </w:p>
          <w:p w:rsidR="00A67999" w:rsidRDefault="00A67999" w:rsidP="006D6749">
            <w:pPr>
              <w:tabs>
                <w:tab w:val="left" w:pos="5685"/>
              </w:tabs>
              <w:rPr>
                <w:rFonts w:ascii="Arial" w:hAnsi="Arial" w:cs="Arial"/>
              </w:rPr>
            </w:pPr>
          </w:p>
          <w:p w:rsidR="00A67999" w:rsidRDefault="00A67999" w:rsidP="006D6749">
            <w:pPr>
              <w:tabs>
                <w:tab w:val="left" w:pos="5685"/>
              </w:tabs>
              <w:rPr>
                <w:rFonts w:ascii="Arial" w:hAnsi="Arial" w:cs="Arial"/>
              </w:rPr>
            </w:pPr>
          </w:p>
          <w:p w:rsidR="00A67999" w:rsidRDefault="00A67999" w:rsidP="006D6749">
            <w:pPr>
              <w:tabs>
                <w:tab w:val="left" w:pos="5685"/>
              </w:tabs>
              <w:rPr>
                <w:rFonts w:ascii="Arial" w:hAnsi="Arial" w:cs="Arial"/>
              </w:rPr>
            </w:pPr>
          </w:p>
          <w:p w:rsidR="00A67999" w:rsidRDefault="00A67999" w:rsidP="006D6749">
            <w:pPr>
              <w:tabs>
                <w:tab w:val="left" w:pos="5685"/>
              </w:tabs>
              <w:rPr>
                <w:rFonts w:ascii="Arial" w:hAnsi="Arial" w:cs="Arial"/>
              </w:rPr>
            </w:pPr>
          </w:p>
          <w:p w:rsidR="00A67999" w:rsidRDefault="00A67999" w:rsidP="006D6749">
            <w:pPr>
              <w:tabs>
                <w:tab w:val="left" w:pos="5685"/>
              </w:tabs>
              <w:rPr>
                <w:rFonts w:ascii="Arial" w:hAnsi="Arial" w:cs="Arial"/>
              </w:rPr>
            </w:pPr>
          </w:p>
          <w:p w:rsidR="00A67999" w:rsidRDefault="00A67999" w:rsidP="006D6749">
            <w:pPr>
              <w:tabs>
                <w:tab w:val="left" w:pos="5685"/>
              </w:tabs>
              <w:rPr>
                <w:rFonts w:ascii="Arial" w:hAnsi="Arial" w:cs="Arial"/>
              </w:rPr>
            </w:pPr>
          </w:p>
        </w:tc>
      </w:tr>
      <w:tr w:rsidR="00A67999" w:rsidRPr="001C2D31" w:rsidTr="006D6749">
        <w:tc>
          <w:tcPr>
            <w:tcW w:w="3356" w:type="dxa"/>
            <w:shd w:val="clear" w:color="auto" w:fill="F2F2F2" w:themeFill="background1" w:themeFillShade="F2"/>
            <w:vAlign w:val="center"/>
          </w:tcPr>
          <w:p w:rsidR="00A67999" w:rsidRPr="00BA3D12" w:rsidRDefault="00A67999" w:rsidP="006D6749">
            <w:pPr>
              <w:tabs>
                <w:tab w:val="left" w:pos="5685"/>
              </w:tabs>
              <w:jc w:val="center"/>
              <w:rPr>
                <w:rFonts w:ascii="Arial" w:hAnsi="Arial" w:cs="Arial"/>
                <w:b/>
                <w:sz w:val="24"/>
              </w:rPr>
            </w:pPr>
            <w:r>
              <w:rPr>
                <w:rFonts w:ascii="Arial" w:hAnsi="Arial" w:cs="Arial"/>
                <w:b/>
                <w:sz w:val="24"/>
              </w:rPr>
              <w:t>Special Populations</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Alternative Treatment Options</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Medication Options</w:t>
            </w:r>
          </w:p>
        </w:tc>
      </w:tr>
      <w:tr w:rsidR="00A67999" w:rsidTr="006D6749">
        <w:tc>
          <w:tcPr>
            <w:tcW w:w="3356" w:type="dxa"/>
          </w:tcPr>
          <w:p w:rsidR="00A67999" w:rsidRDefault="00A67999" w:rsidP="006D6749">
            <w:pPr>
              <w:tabs>
                <w:tab w:val="left" w:pos="5685"/>
              </w:tabs>
              <w:rPr>
                <w:rFonts w:ascii="Arial" w:hAnsi="Arial" w:cs="Arial"/>
                <w:sz w:val="24"/>
              </w:rPr>
            </w:pPr>
            <w:r>
              <w:rPr>
                <w:rFonts w:ascii="Arial" w:hAnsi="Arial" w:cs="Arial"/>
                <w:sz w:val="24"/>
              </w:rPr>
              <w:t>Elderly</w:t>
            </w:r>
          </w:p>
        </w:tc>
        <w:tc>
          <w:tcPr>
            <w:tcW w:w="3357" w:type="dxa"/>
          </w:tcPr>
          <w:p w:rsidR="00A67999" w:rsidRPr="00E608E3" w:rsidRDefault="00A67999" w:rsidP="006D6749">
            <w:pPr>
              <w:tabs>
                <w:tab w:val="left" w:pos="5685"/>
              </w:tabs>
              <w:rPr>
                <w:rFonts w:ascii="Arial" w:hAnsi="Arial" w:cs="Arial"/>
                <w:highlight w:val="yellow"/>
              </w:rPr>
            </w:pPr>
          </w:p>
        </w:tc>
        <w:tc>
          <w:tcPr>
            <w:tcW w:w="3357" w:type="dxa"/>
          </w:tcPr>
          <w:p w:rsidR="00A67999" w:rsidRDefault="00A67999" w:rsidP="006D6749">
            <w:pPr>
              <w:tabs>
                <w:tab w:val="left" w:pos="5685"/>
              </w:tabs>
              <w:rPr>
                <w:rFonts w:ascii="Arial" w:hAnsi="Arial" w:cs="Arial"/>
              </w:rPr>
            </w:pPr>
            <w:r>
              <w:rPr>
                <w:rFonts w:ascii="Arial" w:hAnsi="Arial" w:cs="Arial"/>
              </w:rPr>
              <w:t>NSAID + PPI</w:t>
            </w:r>
          </w:p>
          <w:p w:rsidR="00A67999" w:rsidRDefault="00A67999" w:rsidP="006D6749">
            <w:pPr>
              <w:tabs>
                <w:tab w:val="left" w:pos="5685"/>
              </w:tabs>
              <w:rPr>
                <w:rFonts w:ascii="Arial" w:hAnsi="Arial" w:cs="Arial"/>
              </w:rPr>
            </w:pPr>
            <w:r>
              <w:rPr>
                <w:rFonts w:ascii="Arial" w:hAnsi="Arial" w:cs="Arial"/>
              </w:rPr>
              <w:t>Nortriptyline</w:t>
            </w:r>
          </w:p>
          <w:p w:rsidR="00A67999" w:rsidRDefault="00A67999" w:rsidP="006D6749">
            <w:pPr>
              <w:tabs>
                <w:tab w:val="left" w:pos="5685"/>
              </w:tabs>
              <w:rPr>
                <w:rFonts w:ascii="Arial" w:hAnsi="Arial" w:cs="Arial"/>
              </w:rPr>
            </w:pPr>
            <w:r>
              <w:rPr>
                <w:rFonts w:ascii="Arial" w:hAnsi="Arial" w:cs="Arial"/>
              </w:rPr>
              <w:t>Duloxetine</w:t>
            </w:r>
          </w:p>
          <w:p w:rsidR="00A67999" w:rsidRDefault="00A67999" w:rsidP="006D6749">
            <w:pPr>
              <w:tabs>
                <w:tab w:val="left" w:pos="5685"/>
              </w:tabs>
              <w:rPr>
                <w:rFonts w:ascii="Arial" w:hAnsi="Arial" w:cs="Arial"/>
              </w:rPr>
            </w:pPr>
            <w:r>
              <w:rPr>
                <w:rFonts w:ascii="Arial" w:hAnsi="Arial" w:cs="Arial"/>
              </w:rPr>
              <w:t xml:space="preserve">Gabapentin or </w:t>
            </w:r>
            <w:proofErr w:type="spellStart"/>
            <w:r>
              <w:rPr>
                <w:rFonts w:ascii="Arial" w:hAnsi="Arial" w:cs="Arial"/>
              </w:rPr>
              <w:t>pregabalin</w:t>
            </w:r>
            <w:proofErr w:type="spellEnd"/>
          </w:p>
          <w:p w:rsidR="00A67999" w:rsidRDefault="00A67999" w:rsidP="006D6749">
            <w:pPr>
              <w:tabs>
                <w:tab w:val="left" w:pos="5685"/>
              </w:tabs>
              <w:rPr>
                <w:rFonts w:ascii="Arial" w:hAnsi="Arial" w:cs="Arial"/>
              </w:rPr>
            </w:pPr>
          </w:p>
          <w:p w:rsidR="00A67999" w:rsidRDefault="00A67999" w:rsidP="006D6749">
            <w:pPr>
              <w:tabs>
                <w:tab w:val="left" w:pos="5685"/>
              </w:tabs>
              <w:rPr>
                <w:rFonts w:ascii="Arial" w:hAnsi="Arial" w:cs="Arial"/>
              </w:rPr>
            </w:pPr>
            <w:r>
              <w:rPr>
                <w:rFonts w:ascii="Arial" w:hAnsi="Arial" w:cs="Arial"/>
              </w:rPr>
              <w:t xml:space="preserve"> </w:t>
            </w:r>
          </w:p>
        </w:tc>
      </w:tr>
      <w:tr w:rsidR="00A67999" w:rsidRPr="001C2D31" w:rsidTr="006D6749">
        <w:tc>
          <w:tcPr>
            <w:tcW w:w="3356" w:type="dxa"/>
            <w:shd w:val="clear" w:color="auto" w:fill="F2F2F2" w:themeFill="background1" w:themeFillShade="F2"/>
            <w:vAlign w:val="center"/>
          </w:tcPr>
          <w:p w:rsidR="00A67999" w:rsidRPr="00BA3D12" w:rsidRDefault="00A67999" w:rsidP="006D6749">
            <w:pPr>
              <w:tabs>
                <w:tab w:val="left" w:pos="5685"/>
              </w:tabs>
              <w:jc w:val="center"/>
              <w:rPr>
                <w:rFonts w:ascii="Arial" w:hAnsi="Arial" w:cs="Arial"/>
                <w:b/>
                <w:sz w:val="24"/>
              </w:rPr>
            </w:pPr>
            <w:r>
              <w:rPr>
                <w:rFonts w:ascii="Arial" w:hAnsi="Arial" w:cs="Arial"/>
                <w:b/>
                <w:sz w:val="24"/>
              </w:rPr>
              <w:t>Opioid-Induced</w:t>
            </w:r>
            <w:r w:rsidRPr="00BA3D12">
              <w:rPr>
                <w:rFonts w:ascii="Arial" w:hAnsi="Arial" w:cs="Arial"/>
                <w:b/>
                <w:sz w:val="24"/>
              </w:rPr>
              <w:t xml:space="preserve"> Pain</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Alternative Treatment Options</w:t>
            </w:r>
          </w:p>
        </w:tc>
        <w:tc>
          <w:tcPr>
            <w:tcW w:w="3357" w:type="dxa"/>
            <w:shd w:val="clear" w:color="auto" w:fill="F2F2F2" w:themeFill="background1" w:themeFillShade="F2"/>
            <w:vAlign w:val="center"/>
          </w:tcPr>
          <w:p w:rsidR="00A67999" w:rsidRPr="001C2D31" w:rsidRDefault="00A67999" w:rsidP="006D6749">
            <w:pPr>
              <w:tabs>
                <w:tab w:val="left" w:pos="5685"/>
              </w:tabs>
              <w:jc w:val="center"/>
              <w:rPr>
                <w:rFonts w:ascii="Arial" w:hAnsi="Arial" w:cs="Arial"/>
                <w:b/>
                <w:sz w:val="24"/>
              </w:rPr>
            </w:pPr>
            <w:r w:rsidRPr="001C2D31">
              <w:rPr>
                <w:rFonts w:ascii="Arial" w:hAnsi="Arial" w:cs="Arial"/>
                <w:b/>
                <w:sz w:val="24"/>
              </w:rPr>
              <w:t>Medication Options</w:t>
            </w:r>
          </w:p>
        </w:tc>
      </w:tr>
      <w:tr w:rsidR="00A67999" w:rsidRPr="00794651" w:rsidTr="006D6749">
        <w:tc>
          <w:tcPr>
            <w:tcW w:w="3356" w:type="dxa"/>
          </w:tcPr>
          <w:p w:rsidR="00A67999" w:rsidRPr="00B223E2" w:rsidRDefault="00A67999" w:rsidP="006D6749">
            <w:pPr>
              <w:tabs>
                <w:tab w:val="left" w:pos="5685"/>
              </w:tabs>
              <w:rPr>
                <w:rFonts w:ascii="Arial" w:hAnsi="Arial" w:cs="Arial"/>
                <w:sz w:val="24"/>
              </w:rPr>
            </w:pPr>
            <w:r w:rsidRPr="00B223E2">
              <w:rPr>
                <w:rFonts w:ascii="Arial" w:hAnsi="Arial" w:cs="Arial"/>
                <w:sz w:val="24"/>
              </w:rPr>
              <w:t>Withdrawal</w:t>
            </w:r>
          </w:p>
        </w:tc>
        <w:tc>
          <w:tcPr>
            <w:tcW w:w="3357" w:type="dxa"/>
          </w:tcPr>
          <w:p w:rsidR="00A67999" w:rsidRPr="00794651" w:rsidRDefault="00A67999" w:rsidP="006D6749">
            <w:pPr>
              <w:tabs>
                <w:tab w:val="left" w:pos="5685"/>
              </w:tabs>
              <w:rPr>
                <w:rFonts w:ascii="Arial" w:hAnsi="Arial" w:cs="Arial"/>
              </w:rPr>
            </w:pPr>
            <w:r w:rsidRPr="00794651">
              <w:rPr>
                <w:rFonts w:ascii="Arial" w:hAnsi="Arial" w:cs="Arial"/>
              </w:rPr>
              <w:t>Develop opioid taper schedule</w:t>
            </w:r>
          </w:p>
        </w:tc>
        <w:tc>
          <w:tcPr>
            <w:tcW w:w="3357" w:type="dxa"/>
            <w:vAlign w:val="center"/>
          </w:tcPr>
          <w:p w:rsidR="00A67999" w:rsidRPr="00794651" w:rsidRDefault="00A67999" w:rsidP="006D6749">
            <w:pPr>
              <w:tabs>
                <w:tab w:val="left" w:pos="5685"/>
              </w:tabs>
              <w:rPr>
                <w:rFonts w:ascii="Arial" w:hAnsi="Arial" w:cs="Arial"/>
              </w:rPr>
            </w:pPr>
            <w:r w:rsidRPr="00794651">
              <w:rPr>
                <w:rFonts w:ascii="Arial" w:hAnsi="Arial" w:cs="Arial"/>
              </w:rPr>
              <w:t xml:space="preserve">Opioid </w:t>
            </w:r>
          </w:p>
          <w:p w:rsidR="00A67999" w:rsidRPr="00794651" w:rsidRDefault="00A67999" w:rsidP="006D6749">
            <w:pPr>
              <w:tabs>
                <w:tab w:val="left" w:pos="5685"/>
              </w:tabs>
              <w:rPr>
                <w:rFonts w:ascii="Arial" w:hAnsi="Arial" w:cs="Arial"/>
              </w:rPr>
            </w:pPr>
            <w:r w:rsidRPr="00794651">
              <w:rPr>
                <w:rFonts w:ascii="Arial" w:hAnsi="Arial" w:cs="Arial"/>
              </w:rPr>
              <w:t>Buprenorphine analgesic or methadone with appropriate license</w:t>
            </w:r>
          </w:p>
        </w:tc>
      </w:tr>
      <w:tr w:rsidR="00A67999" w:rsidRPr="00794651" w:rsidTr="006D6749">
        <w:tc>
          <w:tcPr>
            <w:tcW w:w="3356" w:type="dxa"/>
          </w:tcPr>
          <w:p w:rsidR="00A67999" w:rsidRPr="00B223E2" w:rsidRDefault="00A67999" w:rsidP="006D6749">
            <w:pPr>
              <w:tabs>
                <w:tab w:val="left" w:pos="5685"/>
              </w:tabs>
              <w:rPr>
                <w:rFonts w:ascii="Arial" w:hAnsi="Arial" w:cs="Arial"/>
                <w:sz w:val="24"/>
              </w:rPr>
            </w:pPr>
            <w:r w:rsidRPr="00B223E2">
              <w:rPr>
                <w:rFonts w:ascii="Arial" w:hAnsi="Arial" w:cs="Arial"/>
                <w:sz w:val="24"/>
              </w:rPr>
              <w:t>Hyperalgesia</w:t>
            </w:r>
          </w:p>
        </w:tc>
        <w:tc>
          <w:tcPr>
            <w:tcW w:w="3357" w:type="dxa"/>
            <w:vAlign w:val="center"/>
          </w:tcPr>
          <w:p w:rsidR="00A67999" w:rsidRPr="00794651" w:rsidRDefault="00A67999" w:rsidP="006D6749">
            <w:pPr>
              <w:tabs>
                <w:tab w:val="left" w:pos="5685"/>
              </w:tabs>
              <w:rPr>
                <w:rFonts w:ascii="Arial" w:hAnsi="Arial" w:cs="Arial"/>
              </w:rPr>
            </w:pPr>
            <w:r w:rsidRPr="00794651">
              <w:rPr>
                <w:rFonts w:ascii="Arial" w:hAnsi="Arial" w:cs="Arial"/>
              </w:rPr>
              <w:t>Opioid reduction</w:t>
            </w:r>
          </w:p>
          <w:p w:rsidR="00A67999" w:rsidRPr="00794651" w:rsidRDefault="00A67999" w:rsidP="006D6749">
            <w:pPr>
              <w:tabs>
                <w:tab w:val="left" w:pos="5685"/>
              </w:tabs>
              <w:rPr>
                <w:rFonts w:ascii="Arial" w:hAnsi="Arial" w:cs="Arial"/>
              </w:rPr>
            </w:pPr>
            <w:r w:rsidRPr="00794651">
              <w:rPr>
                <w:rFonts w:ascii="Arial" w:hAnsi="Arial" w:cs="Arial"/>
              </w:rPr>
              <w:t>Opioid rotation</w:t>
            </w:r>
          </w:p>
          <w:p w:rsidR="00A67999" w:rsidRPr="00794651" w:rsidRDefault="00A67999" w:rsidP="006D6749">
            <w:pPr>
              <w:tabs>
                <w:tab w:val="left" w:pos="5685"/>
              </w:tabs>
              <w:rPr>
                <w:rFonts w:ascii="Arial" w:hAnsi="Arial" w:cs="Arial"/>
              </w:rPr>
            </w:pPr>
            <w:r w:rsidRPr="00794651">
              <w:rPr>
                <w:rFonts w:ascii="Arial" w:hAnsi="Arial" w:cs="Arial"/>
              </w:rPr>
              <w:t>Adjuvant medication</w:t>
            </w:r>
          </w:p>
          <w:p w:rsidR="00A67999" w:rsidRPr="00794651" w:rsidRDefault="00A67999" w:rsidP="006D6749">
            <w:pPr>
              <w:tabs>
                <w:tab w:val="left" w:pos="5685"/>
              </w:tabs>
              <w:rPr>
                <w:rFonts w:ascii="Arial" w:hAnsi="Arial" w:cs="Arial"/>
              </w:rPr>
            </w:pPr>
            <w:r w:rsidRPr="00794651">
              <w:rPr>
                <w:rFonts w:ascii="Arial" w:hAnsi="Arial" w:cs="Arial"/>
              </w:rPr>
              <w:t>Hypnosis</w:t>
            </w:r>
          </w:p>
        </w:tc>
        <w:tc>
          <w:tcPr>
            <w:tcW w:w="3357" w:type="dxa"/>
            <w:vAlign w:val="center"/>
          </w:tcPr>
          <w:p w:rsidR="00A67999" w:rsidRPr="00794651" w:rsidRDefault="00A67999" w:rsidP="006D6749">
            <w:pPr>
              <w:tabs>
                <w:tab w:val="left" w:pos="5685"/>
              </w:tabs>
              <w:rPr>
                <w:rFonts w:ascii="Arial" w:hAnsi="Arial" w:cs="Arial"/>
              </w:rPr>
            </w:pPr>
            <w:r w:rsidRPr="00794651">
              <w:rPr>
                <w:rFonts w:ascii="Arial" w:hAnsi="Arial" w:cs="Arial"/>
              </w:rPr>
              <w:t>Anticonvulsants</w:t>
            </w:r>
          </w:p>
          <w:p w:rsidR="00A67999" w:rsidRPr="00794651" w:rsidRDefault="00A67999" w:rsidP="006D6749">
            <w:pPr>
              <w:tabs>
                <w:tab w:val="left" w:pos="5685"/>
              </w:tabs>
              <w:rPr>
                <w:rFonts w:ascii="Arial" w:hAnsi="Arial" w:cs="Arial"/>
              </w:rPr>
            </w:pPr>
            <w:r w:rsidRPr="00794651">
              <w:rPr>
                <w:rFonts w:ascii="Arial" w:hAnsi="Arial" w:cs="Arial"/>
              </w:rPr>
              <w:t>Antidepressants</w:t>
            </w:r>
          </w:p>
          <w:p w:rsidR="00A67999" w:rsidRPr="00794651" w:rsidRDefault="00A67999" w:rsidP="006D6749">
            <w:pPr>
              <w:tabs>
                <w:tab w:val="left" w:pos="5685"/>
              </w:tabs>
              <w:rPr>
                <w:rFonts w:ascii="Arial" w:hAnsi="Arial" w:cs="Arial"/>
              </w:rPr>
            </w:pPr>
          </w:p>
        </w:tc>
      </w:tr>
      <w:tr w:rsidR="00A67999" w:rsidRPr="00794651" w:rsidTr="006D6749">
        <w:tc>
          <w:tcPr>
            <w:tcW w:w="3356" w:type="dxa"/>
          </w:tcPr>
          <w:p w:rsidR="00A67999" w:rsidRPr="00B223E2" w:rsidRDefault="00A67999" w:rsidP="006D6749">
            <w:pPr>
              <w:tabs>
                <w:tab w:val="left" w:pos="5685"/>
              </w:tabs>
              <w:rPr>
                <w:rFonts w:ascii="Arial" w:hAnsi="Arial" w:cs="Arial"/>
                <w:sz w:val="24"/>
              </w:rPr>
            </w:pPr>
            <w:r w:rsidRPr="00B223E2">
              <w:rPr>
                <w:rFonts w:ascii="Arial" w:hAnsi="Arial" w:cs="Arial"/>
                <w:sz w:val="24"/>
              </w:rPr>
              <w:t>Tolerance</w:t>
            </w:r>
          </w:p>
        </w:tc>
        <w:tc>
          <w:tcPr>
            <w:tcW w:w="3357" w:type="dxa"/>
            <w:vAlign w:val="center"/>
          </w:tcPr>
          <w:p w:rsidR="00A67999" w:rsidRPr="00794651" w:rsidRDefault="00A67999" w:rsidP="006D6749">
            <w:pPr>
              <w:tabs>
                <w:tab w:val="left" w:pos="5685"/>
              </w:tabs>
              <w:rPr>
                <w:rFonts w:ascii="Arial" w:hAnsi="Arial" w:cs="Arial"/>
              </w:rPr>
            </w:pPr>
            <w:r w:rsidRPr="00794651">
              <w:rPr>
                <w:rFonts w:ascii="Arial" w:hAnsi="Arial" w:cs="Arial"/>
              </w:rPr>
              <w:t>Assess appropriateness of opioid medication</w:t>
            </w:r>
          </w:p>
          <w:p w:rsidR="00A67999" w:rsidRPr="00794651" w:rsidRDefault="00A67999" w:rsidP="006D6749">
            <w:pPr>
              <w:tabs>
                <w:tab w:val="left" w:pos="5685"/>
              </w:tabs>
              <w:rPr>
                <w:rFonts w:ascii="Arial" w:hAnsi="Arial" w:cs="Arial"/>
              </w:rPr>
            </w:pPr>
            <w:r w:rsidRPr="00794651">
              <w:rPr>
                <w:rFonts w:ascii="Arial" w:hAnsi="Arial" w:cs="Arial"/>
              </w:rPr>
              <w:t>Adjuvant medication</w:t>
            </w:r>
          </w:p>
          <w:p w:rsidR="00A67999" w:rsidRPr="00794651" w:rsidRDefault="00A67999" w:rsidP="006D6749">
            <w:pPr>
              <w:tabs>
                <w:tab w:val="left" w:pos="5685"/>
              </w:tabs>
              <w:rPr>
                <w:rFonts w:ascii="Arial" w:hAnsi="Arial" w:cs="Arial"/>
              </w:rPr>
            </w:pPr>
            <w:r w:rsidRPr="00794651">
              <w:rPr>
                <w:rFonts w:ascii="Arial" w:hAnsi="Arial" w:cs="Arial"/>
              </w:rPr>
              <w:t>Opioid rotation</w:t>
            </w:r>
          </w:p>
        </w:tc>
        <w:tc>
          <w:tcPr>
            <w:tcW w:w="3357" w:type="dxa"/>
            <w:vAlign w:val="center"/>
          </w:tcPr>
          <w:p w:rsidR="00A67999" w:rsidRPr="00794651" w:rsidRDefault="00A67999" w:rsidP="006D6749">
            <w:pPr>
              <w:tabs>
                <w:tab w:val="left" w:pos="5685"/>
              </w:tabs>
              <w:rPr>
                <w:rFonts w:ascii="Arial" w:hAnsi="Arial" w:cs="Arial"/>
              </w:rPr>
            </w:pPr>
            <w:r w:rsidRPr="00794651">
              <w:rPr>
                <w:rFonts w:ascii="Arial" w:hAnsi="Arial" w:cs="Arial"/>
              </w:rPr>
              <w:t>Anticonvulsants</w:t>
            </w:r>
          </w:p>
          <w:p w:rsidR="00A67999" w:rsidRPr="00794651" w:rsidRDefault="00A67999" w:rsidP="006D6749">
            <w:pPr>
              <w:tabs>
                <w:tab w:val="left" w:pos="5685"/>
              </w:tabs>
              <w:rPr>
                <w:rFonts w:ascii="Arial" w:hAnsi="Arial" w:cs="Arial"/>
              </w:rPr>
            </w:pPr>
            <w:r w:rsidRPr="00794651">
              <w:rPr>
                <w:rFonts w:ascii="Arial" w:hAnsi="Arial" w:cs="Arial"/>
              </w:rPr>
              <w:t>Antidepressants</w:t>
            </w:r>
          </w:p>
          <w:p w:rsidR="00A67999" w:rsidRPr="00794651" w:rsidRDefault="00A67999" w:rsidP="006D6749">
            <w:pPr>
              <w:tabs>
                <w:tab w:val="left" w:pos="5685"/>
              </w:tabs>
              <w:rPr>
                <w:rFonts w:ascii="Arial" w:hAnsi="Arial" w:cs="Arial"/>
              </w:rPr>
            </w:pPr>
            <w:r w:rsidRPr="00794651">
              <w:rPr>
                <w:rFonts w:ascii="Arial" w:hAnsi="Arial" w:cs="Arial"/>
              </w:rPr>
              <w:t>Muscle relaxant for flare-up</w:t>
            </w:r>
          </w:p>
        </w:tc>
      </w:tr>
    </w:tbl>
    <w:p w:rsidR="00A67999" w:rsidRDefault="00A67999" w:rsidP="00A67999">
      <w:pPr>
        <w:pStyle w:val="Footer"/>
        <w:jc w:val="right"/>
        <w:rPr>
          <w:sz w:val="16"/>
        </w:rPr>
      </w:pPr>
      <w:r w:rsidRPr="00C61F14">
        <w:rPr>
          <w:sz w:val="16"/>
        </w:rPr>
        <w:t>Shelly Rutledge, PharmD</w:t>
      </w:r>
      <w:r>
        <w:rPr>
          <w:sz w:val="16"/>
        </w:rPr>
        <w:t>, INHC | Reviewed 01</w:t>
      </w:r>
      <w:r w:rsidRPr="00C61F14">
        <w:rPr>
          <w:sz w:val="16"/>
        </w:rPr>
        <w:t>/201</w:t>
      </w:r>
      <w:r>
        <w:rPr>
          <w:sz w:val="16"/>
        </w:rPr>
        <w:t>9</w:t>
      </w:r>
    </w:p>
    <w:p w:rsidR="00A67999" w:rsidRDefault="00A67999" w:rsidP="00A67999">
      <w:pPr>
        <w:pStyle w:val="Footer"/>
        <w:jc w:val="right"/>
        <w:rPr>
          <w:sz w:val="16"/>
        </w:rPr>
      </w:pPr>
      <w:r>
        <w:rPr>
          <w:sz w:val="16"/>
        </w:rPr>
        <w:t xml:space="preserve">Reference: </w:t>
      </w:r>
      <w:proofErr w:type="spellStart"/>
      <w:r>
        <w:rPr>
          <w:sz w:val="16"/>
        </w:rPr>
        <w:t>Bonica’s</w:t>
      </w:r>
      <w:proofErr w:type="spellEnd"/>
      <w:r>
        <w:rPr>
          <w:sz w:val="16"/>
        </w:rPr>
        <w:t xml:space="preserve"> </w:t>
      </w:r>
      <w:proofErr w:type="spellStart"/>
      <w:r>
        <w:rPr>
          <w:sz w:val="16"/>
        </w:rPr>
        <w:t>Manangement</w:t>
      </w:r>
      <w:proofErr w:type="spellEnd"/>
      <w:r>
        <w:rPr>
          <w:sz w:val="16"/>
        </w:rPr>
        <w:t xml:space="preserve"> of Pain 4</w:t>
      </w:r>
      <w:r w:rsidRPr="0018725C">
        <w:rPr>
          <w:sz w:val="16"/>
          <w:vertAlign w:val="superscript"/>
        </w:rPr>
        <w:t>th</w:t>
      </w:r>
      <w:r>
        <w:rPr>
          <w:sz w:val="16"/>
        </w:rPr>
        <w:t xml:space="preserve"> Edition. Fishman, Ballantyne, </w:t>
      </w:r>
      <w:proofErr w:type="spellStart"/>
      <w:r>
        <w:rPr>
          <w:sz w:val="16"/>
        </w:rPr>
        <w:t>Rathmell</w:t>
      </w:r>
      <w:proofErr w:type="spellEnd"/>
    </w:p>
    <w:p w:rsidR="00A67999" w:rsidRPr="00C61F14" w:rsidRDefault="00A67999" w:rsidP="00A67999">
      <w:pPr>
        <w:pStyle w:val="Footer"/>
        <w:jc w:val="right"/>
        <w:rPr>
          <w:sz w:val="16"/>
        </w:rPr>
      </w:pPr>
      <w:proofErr w:type="spellStart"/>
      <w:r>
        <w:rPr>
          <w:sz w:val="16"/>
        </w:rPr>
        <w:t>UpToDate</w:t>
      </w:r>
      <w:proofErr w:type="spellEnd"/>
      <w:r>
        <w:rPr>
          <w:sz w:val="16"/>
        </w:rPr>
        <w:t xml:space="preserve">; Mayo Clinic </w:t>
      </w:r>
    </w:p>
    <w:p w:rsidR="00A67999" w:rsidRPr="00A36A30" w:rsidRDefault="00A67999" w:rsidP="00A36A30">
      <w:pPr>
        <w:rPr>
          <w:rFonts w:ascii="Arial" w:hAnsi="Arial" w:cs="Arial"/>
          <w:sz w:val="24"/>
          <w:szCs w:val="24"/>
        </w:rPr>
      </w:pPr>
    </w:p>
    <w:sectPr w:rsidR="00A67999" w:rsidRPr="00A36A30" w:rsidSect="00A36A30">
      <w:headerReference w:type="even" r:id="rId21"/>
      <w:headerReference w:type="default" r:id="rId22"/>
      <w:footerReference w:type="even" r:id="rId23"/>
      <w:footerReference w:type="default" r:id="rId24"/>
      <w:headerReference w:type="first" r:id="rId25"/>
      <w:footerReference w:type="first" r:id="rId26"/>
      <w:pgSz w:w="12240" w:h="15840"/>
      <w:pgMar w:top="1440" w:right="72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A0D" w:rsidRDefault="003D7A0D" w:rsidP="003D7A0D">
      <w:pPr>
        <w:spacing w:after="0" w:line="240" w:lineRule="auto"/>
      </w:pPr>
      <w:r>
        <w:separator/>
      </w:r>
    </w:p>
  </w:endnote>
  <w:endnote w:type="continuationSeparator" w:id="0">
    <w:p w:rsidR="003D7A0D" w:rsidRDefault="003D7A0D" w:rsidP="003D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E1C" w:rsidRDefault="00835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873956"/>
      <w:docPartObj>
        <w:docPartGallery w:val="Page Numbers (Bottom of Page)"/>
        <w:docPartUnique/>
      </w:docPartObj>
    </w:sdtPr>
    <w:sdtEndPr/>
    <w:sdtContent>
      <w:sdt>
        <w:sdtPr>
          <w:id w:val="-811709139"/>
          <w:docPartObj>
            <w:docPartGallery w:val="Page Numbers (Top of Page)"/>
            <w:docPartUnique/>
          </w:docPartObj>
        </w:sdtPr>
        <w:sdtEndPr/>
        <w:sdtContent>
          <w:p w:rsidR="003D7A0D" w:rsidRDefault="003D7A0D" w:rsidP="003D7A0D">
            <w:pPr>
              <w:autoSpaceDE w:val="0"/>
              <w:autoSpaceDN w:val="0"/>
              <w:adjustRightInd w:val="0"/>
              <w:spacing w:after="0" w:line="240" w:lineRule="auto"/>
              <w:jc w:val="center"/>
              <w:rPr>
                <w:rFonts w:ascii="Verdana-BoldItalic" w:hAnsi="Verdana-BoldItalic" w:cs="Verdana-BoldItalic"/>
                <w:b/>
                <w:bCs/>
                <w:i/>
                <w:iCs/>
                <w:color w:val="000000"/>
                <w:sz w:val="16"/>
                <w:szCs w:val="16"/>
              </w:rPr>
            </w:pPr>
          </w:p>
          <w:p w:rsidR="003D7A0D" w:rsidRPr="003D7A0D" w:rsidRDefault="003D7A0D" w:rsidP="003D7A0D">
            <w:pPr>
              <w:autoSpaceDE w:val="0"/>
              <w:autoSpaceDN w:val="0"/>
              <w:adjustRightInd w:val="0"/>
              <w:spacing w:after="0" w:line="240" w:lineRule="auto"/>
              <w:rPr>
                <w:rFonts w:ascii="Verdana-BoldItalic" w:hAnsi="Verdana-BoldItalic" w:cs="Verdana-BoldItalic"/>
                <w:b/>
                <w:bCs/>
                <w:i/>
                <w:iCs/>
                <w:color w:val="000000"/>
                <w:sz w:val="16"/>
                <w:szCs w:val="16"/>
              </w:rPr>
            </w:pPr>
            <w:r w:rsidRPr="003D7A0D">
              <w:rPr>
                <w:sz w:val="16"/>
                <w:szCs w:val="16"/>
              </w:rPr>
              <w:t xml:space="preserve">Page </w:t>
            </w:r>
            <w:r w:rsidRPr="003D7A0D">
              <w:rPr>
                <w:b/>
                <w:bCs/>
                <w:sz w:val="16"/>
                <w:szCs w:val="16"/>
              </w:rPr>
              <w:fldChar w:fldCharType="begin"/>
            </w:r>
            <w:r w:rsidRPr="003D7A0D">
              <w:rPr>
                <w:b/>
                <w:bCs/>
                <w:sz w:val="16"/>
                <w:szCs w:val="16"/>
              </w:rPr>
              <w:instrText xml:space="preserve"> PAGE </w:instrText>
            </w:r>
            <w:r w:rsidRPr="003D7A0D">
              <w:rPr>
                <w:b/>
                <w:bCs/>
                <w:sz w:val="16"/>
                <w:szCs w:val="16"/>
              </w:rPr>
              <w:fldChar w:fldCharType="separate"/>
            </w:r>
            <w:r w:rsidR="00835E1C">
              <w:rPr>
                <w:b/>
                <w:bCs/>
                <w:noProof/>
                <w:sz w:val="16"/>
                <w:szCs w:val="16"/>
              </w:rPr>
              <w:t>2</w:t>
            </w:r>
            <w:r w:rsidRPr="003D7A0D">
              <w:rPr>
                <w:b/>
                <w:bCs/>
                <w:sz w:val="16"/>
                <w:szCs w:val="16"/>
              </w:rPr>
              <w:fldChar w:fldCharType="end"/>
            </w:r>
            <w:r w:rsidRPr="003D7A0D">
              <w:rPr>
                <w:sz w:val="16"/>
                <w:szCs w:val="16"/>
              </w:rPr>
              <w:t xml:space="preserve"> of </w:t>
            </w:r>
            <w:r w:rsidRPr="003D7A0D">
              <w:rPr>
                <w:b/>
                <w:bCs/>
                <w:sz w:val="16"/>
                <w:szCs w:val="16"/>
              </w:rPr>
              <w:fldChar w:fldCharType="begin"/>
            </w:r>
            <w:r w:rsidRPr="003D7A0D">
              <w:rPr>
                <w:b/>
                <w:bCs/>
                <w:sz w:val="16"/>
                <w:szCs w:val="16"/>
              </w:rPr>
              <w:instrText xml:space="preserve"> NUMPAGES  </w:instrText>
            </w:r>
            <w:r w:rsidRPr="003D7A0D">
              <w:rPr>
                <w:b/>
                <w:bCs/>
                <w:sz w:val="16"/>
                <w:szCs w:val="16"/>
              </w:rPr>
              <w:fldChar w:fldCharType="separate"/>
            </w:r>
            <w:r w:rsidR="00835E1C">
              <w:rPr>
                <w:b/>
                <w:bCs/>
                <w:noProof/>
                <w:sz w:val="16"/>
                <w:szCs w:val="16"/>
              </w:rPr>
              <w:t>14</w:t>
            </w:r>
            <w:r w:rsidRPr="003D7A0D">
              <w:rPr>
                <w:b/>
                <w:bCs/>
                <w:sz w:val="16"/>
                <w:szCs w:val="16"/>
              </w:rPr>
              <w:fldChar w:fldCharType="end"/>
            </w:r>
            <w:r w:rsidR="00CD725E">
              <w:rPr>
                <w:b/>
                <w:bCs/>
                <w:sz w:val="16"/>
                <w:szCs w:val="16"/>
              </w:rPr>
              <w:t xml:space="preserve"> </w:t>
            </w:r>
            <w:r w:rsidR="00CD725E">
              <w:rPr>
                <w:b/>
                <w:bCs/>
                <w:sz w:val="16"/>
                <w:szCs w:val="16"/>
              </w:rPr>
              <w:tab/>
            </w:r>
            <w:r w:rsidR="00CD725E">
              <w:rPr>
                <w:b/>
                <w:bCs/>
                <w:sz w:val="16"/>
                <w:szCs w:val="16"/>
              </w:rPr>
              <w:tab/>
            </w:r>
            <w:r w:rsidR="00CD725E">
              <w:rPr>
                <w:b/>
                <w:bCs/>
                <w:sz w:val="16"/>
                <w:szCs w:val="16"/>
              </w:rPr>
              <w:tab/>
            </w:r>
            <w:r w:rsidR="00CD725E">
              <w:rPr>
                <w:b/>
                <w:bCs/>
                <w:sz w:val="16"/>
                <w:szCs w:val="16"/>
              </w:rPr>
              <w:tab/>
            </w:r>
            <w:r w:rsidR="00CD725E">
              <w:rPr>
                <w:b/>
                <w:bCs/>
                <w:sz w:val="16"/>
                <w:szCs w:val="16"/>
              </w:rPr>
              <w:tab/>
            </w:r>
            <w:r w:rsidR="00CD725E">
              <w:rPr>
                <w:b/>
                <w:bCs/>
                <w:sz w:val="16"/>
                <w:szCs w:val="16"/>
              </w:rPr>
              <w:tab/>
            </w:r>
            <w:r w:rsidR="00CD725E">
              <w:rPr>
                <w:b/>
                <w:bCs/>
                <w:sz w:val="16"/>
                <w:szCs w:val="16"/>
              </w:rPr>
              <w:tab/>
            </w:r>
            <w:r w:rsidR="00CD725E">
              <w:rPr>
                <w:b/>
                <w:bCs/>
                <w:sz w:val="16"/>
                <w:szCs w:val="16"/>
              </w:rPr>
              <w:tab/>
            </w:r>
            <w:r w:rsidR="00CD725E">
              <w:rPr>
                <w:b/>
                <w:bCs/>
                <w:sz w:val="16"/>
                <w:szCs w:val="16"/>
              </w:rPr>
              <w:tab/>
            </w:r>
            <w:r w:rsidR="00CD725E">
              <w:rPr>
                <w:b/>
                <w:bCs/>
                <w:sz w:val="16"/>
                <w:szCs w:val="16"/>
              </w:rPr>
              <w:tab/>
              <w:t xml:space="preserve"> </w:t>
            </w:r>
            <w:r>
              <w:rPr>
                <w:b/>
                <w:bCs/>
                <w:sz w:val="16"/>
                <w:szCs w:val="16"/>
              </w:rPr>
              <w:t xml:space="preserve">  </w:t>
            </w:r>
            <w:r w:rsidR="00CD725E">
              <w:rPr>
                <w:rFonts w:ascii="Verdana-BoldItalic" w:hAnsi="Verdana-BoldItalic" w:cs="Verdana-BoldItalic"/>
                <w:b/>
                <w:bCs/>
                <w:i/>
                <w:iCs/>
                <w:color w:val="000000"/>
                <w:sz w:val="16"/>
                <w:szCs w:val="16"/>
              </w:rPr>
              <w:t>Clinical Pathway</w:t>
            </w:r>
          </w:p>
        </w:sdtContent>
      </w:sdt>
    </w:sdtContent>
  </w:sdt>
  <w:p w:rsidR="003D7A0D" w:rsidRDefault="003D7A0D" w:rsidP="003D7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E1C" w:rsidRDefault="00835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A0D" w:rsidRDefault="003D7A0D" w:rsidP="003D7A0D">
      <w:pPr>
        <w:spacing w:after="0" w:line="240" w:lineRule="auto"/>
      </w:pPr>
      <w:r>
        <w:separator/>
      </w:r>
    </w:p>
  </w:footnote>
  <w:footnote w:type="continuationSeparator" w:id="0">
    <w:p w:rsidR="003D7A0D" w:rsidRDefault="003D7A0D" w:rsidP="003D7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E1C" w:rsidRDefault="00835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CAE" w:rsidRPr="00BE6F1C" w:rsidRDefault="00835E1C" w:rsidP="00C06CAE">
    <w:pPr>
      <w:pStyle w:val="Header"/>
      <w:jc w:val="right"/>
      <w:rPr>
        <w:rFonts w:ascii="Arial Black" w:hAnsi="Arial Black"/>
        <w:b/>
        <w:sz w:val="32"/>
      </w:rPr>
    </w:pPr>
    <w:sdt>
      <w:sdtPr>
        <w:rPr>
          <w:rFonts w:ascii="Arial Black" w:hAnsi="Arial Black"/>
          <w:b/>
          <w:sz w:val="32"/>
        </w:rPr>
        <w:id w:val="-501347803"/>
        <w:docPartObj>
          <w:docPartGallery w:val="Watermarks"/>
          <w:docPartUnique/>
        </w:docPartObj>
      </w:sdtPr>
      <w:sdtContent>
        <w:r w:rsidRPr="00835E1C">
          <w:rPr>
            <w:rFonts w:ascii="Arial Black" w:hAnsi="Arial Black"/>
            <w:b/>
            <w:noProof/>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2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311C3">
      <w:rPr>
        <w:rFonts w:ascii="Arial Black" w:hAnsi="Arial Black"/>
        <w:b/>
        <w:noProof/>
        <w:sz w:val="32"/>
      </w:rPr>
      <w:drawing>
        <wp:anchor distT="0" distB="0" distL="114300" distR="114300" simplePos="0" relativeHeight="251661312" behindDoc="1" locked="0" layoutInCell="1" allowOverlap="1" wp14:anchorId="6DCF219D" wp14:editId="3E496D89">
          <wp:simplePos x="0" y="0"/>
          <wp:positionH relativeFrom="column">
            <wp:posOffset>4981575</wp:posOffset>
          </wp:positionH>
          <wp:positionV relativeFrom="page">
            <wp:posOffset>342900</wp:posOffset>
          </wp:positionV>
          <wp:extent cx="1054735" cy="591185"/>
          <wp:effectExtent l="0" t="0" r="0" b="0"/>
          <wp:wrapTight wrapText="bothSides">
            <wp:wrapPolygon edited="0">
              <wp:start x="3121" y="0"/>
              <wp:lineTo x="1170" y="4872"/>
              <wp:lineTo x="390" y="7656"/>
              <wp:lineTo x="780" y="20881"/>
              <wp:lineTo x="19506" y="20881"/>
              <wp:lineTo x="21067" y="7656"/>
              <wp:lineTo x="20287" y="1392"/>
              <wp:lineTo x="5072" y="0"/>
              <wp:lineTo x="3121"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591185"/>
                  </a:xfrm>
                  <a:prstGeom prst="rect">
                    <a:avLst/>
                  </a:prstGeom>
                  <a:noFill/>
                </pic:spPr>
              </pic:pic>
            </a:graphicData>
          </a:graphic>
        </wp:anchor>
      </w:drawing>
    </w:r>
    <w:r w:rsidR="00C06CAE" w:rsidRPr="00BE6F1C">
      <w:rPr>
        <w:rFonts w:ascii="Arial Black" w:hAnsi="Arial Black"/>
        <w:b/>
        <w:noProof/>
        <w:sz w:val="32"/>
      </w:rPr>
      <w:drawing>
        <wp:anchor distT="0" distB="0" distL="114300" distR="114300" simplePos="0" relativeHeight="251659264" behindDoc="1" locked="0" layoutInCell="1" allowOverlap="1" wp14:anchorId="2BD50A86" wp14:editId="27017E17">
          <wp:simplePos x="0" y="0"/>
          <wp:positionH relativeFrom="column">
            <wp:posOffset>0</wp:posOffset>
          </wp:positionH>
          <wp:positionV relativeFrom="paragraph">
            <wp:posOffset>-28575</wp:posOffset>
          </wp:positionV>
          <wp:extent cx="2695575" cy="228600"/>
          <wp:effectExtent l="0" t="0" r="9525" b="0"/>
          <wp:wrapTight wrapText="bothSides">
            <wp:wrapPolygon edited="0">
              <wp:start x="0" y="0"/>
              <wp:lineTo x="0" y="19800"/>
              <wp:lineTo x="21524" y="19800"/>
              <wp:lineTo x="21524" y="0"/>
              <wp:lineTo x="0" y="0"/>
            </wp:wrapPolygon>
          </wp:wrapTight>
          <wp:docPr id="59" name="Picture 59" descr="D:\Kootenai_CareNetwo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ootenai_CareNetwork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955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25E">
      <w:rPr>
        <w:rFonts w:ascii="Arial Black" w:hAnsi="Arial Black"/>
        <w:b/>
        <w:sz w:val="32"/>
      </w:rPr>
      <w:t>Clinical Pathway</w:t>
    </w:r>
  </w:p>
  <w:p w:rsidR="00C06CAE" w:rsidRPr="00865FA6" w:rsidRDefault="00C06CAE" w:rsidP="00BE6F1C">
    <w:pPr>
      <w:pStyle w:val="Header"/>
      <w:jc w:val="right"/>
      <w:rPr>
        <w:rFonts w:ascii="Arial" w:hAnsi="Arial" w:cs="Arial"/>
        <w:b/>
      </w:rPr>
    </w:pPr>
    <w:r w:rsidRPr="00865FA6">
      <w:rPr>
        <w:rFonts w:ascii="Arial" w:hAnsi="Arial" w:cs="Arial"/>
        <w:b/>
      </w:rPr>
      <w:t xml:space="preserve">Effective Date: </w:t>
    </w:r>
    <w:r>
      <w:rPr>
        <w:rFonts w:ascii="Arial" w:hAnsi="Arial" w:cs="Arial"/>
        <w:b/>
      </w:rPr>
      <w:t>TBD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E1C" w:rsidRDefault="00835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3F6"/>
    <w:multiLevelType w:val="hybridMultilevel"/>
    <w:tmpl w:val="1ECCD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15239"/>
    <w:multiLevelType w:val="hybridMultilevel"/>
    <w:tmpl w:val="5B9C0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E1D5E"/>
    <w:multiLevelType w:val="hybridMultilevel"/>
    <w:tmpl w:val="877AC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3651F"/>
    <w:multiLevelType w:val="hybridMultilevel"/>
    <w:tmpl w:val="426E0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06923"/>
    <w:multiLevelType w:val="hybridMultilevel"/>
    <w:tmpl w:val="18C2254E"/>
    <w:lvl w:ilvl="0" w:tplc="44F283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C0F0D"/>
    <w:multiLevelType w:val="hybridMultilevel"/>
    <w:tmpl w:val="2DA20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41BED"/>
    <w:multiLevelType w:val="hybridMultilevel"/>
    <w:tmpl w:val="5594A68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E50B5A"/>
    <w:multiLevelType w:val="hybridMultilevel"/>
    <w:tmpl w:val="73C02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73EC2"/>
    <w:multiLevelType w:val="hybridMultilevel"/>
    <w:tmpl w:val="AE4E86E6"/>
    <w:lvl w:ilvl="0" w:tplc="D8283438">
      <w:numFmt w:val="bullet"/>
      <w:lvlText w:val=""/>
      <w:lvlJc w:val="left"/>
      <w:pPr>
        <w:ind w:left="375" w:hanging="360"/>
      </w:pPr>
      <w:rPr>
        <w:rFonts w:ascii="Symbol" w:eastAsiaTheme="minorHAnsi" w:hAnsi="Symbol" w:cs="Aria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9" w15:restartNumberingAfterBreak="0">
    <w:nsid w:val="314A17E5"/>
    <w:multiLevelType w:val="hybridMultilevel"/>
    <w:tmpl w:val="07A21648"/>
    <w:lvl w:ilvl="0" w:tplc="44F283B0">
      <w:start w:val="1"/>
      <w:numFmt w:val="decimal"/>
      <w:lvlText w:val="%1."/>
      <w:lvlJc w:val="left"/>
      <w:pPr>
        <w:ind w:left="1080" w:hanging="360"/>
      </w:pPr>
      <w:rPr>
        <w:rFonts w:hint="default"/>
      </w:rPr>
    </w:lvl>
    <w:lvl w:ilvl="1" w:tplc="1C567BD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D5F32"/>
    <w:multiLevelType w:val="hybridMultilevel"/>
    <w:tmpl w:val="868E70F2"/>
    <w:lvl w:ilvl="0" w:tplc="04090005">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15:restartNumberingAfterBreak="0">
    <w:nsid w:val="443868F5"/>
    <w:multiLevelType w:val="hybridMultilevel"/>
    <w:tmpl w:val="8688B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D0DEF"/>
    <w:multiLevelType w:val="hybridMultilevel"/>
    <w:tmpl w:val="933CD6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6A2A7A"/>
    <w:multiLevelType w:val="hybridMultilevel"/>
    <w:tmpl w:val="70F04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C393E"/>
    <w:multiLevelType w:val="hybridMultilevel"/>
    <w:tmpl w:val="977A8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E1A24"/>
    <w:multiLevelType w:val="hybridMultilevel"/>
    <w:tmpl w:val="2CD8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32565"/>
    <w:multiLevelType w:val="hybridMultilevel"/>
    <w:tmpl w:val="7A00E6E4"/>
    <w:lvl w:ilvl="0" w:tplc="04090005">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7" w15:restartNumberingAfterBreak="0">
    <w:nsid w:val="745F1FA0"/>
    <w:multiLevelType w:val="hybridMultilevel"/>
    <w:tmpl w:val="D6308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311A3"/>
    <w:multiLevelType w:val="hybridMultilevel"/>
    <w:tmpl w:val="6238949A"/>
    <w:lvl w:ilvl="0" w:tplc="28686A5A">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7A5970A9"/>
    <w:multiLevelType w:val="hybridMultilevel"/>
    <w:tmpl w:val="9EFA5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A03DD1"/>
    <w:multiLevelType w:val="hybridMultilevel"/>
    <w:tmpl w:val="5538B6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1"/>
  </w:num>
  <w:num w:numId="4">
    <w:abstractNumId w:val="3"/>
  </w:num>
  <w:num w:numId="5">
    <w:abstractNumId w:val="9"/>
  </w:num>
  <w:num w:numId="6">
    <w:abstractNumId w:val="4"/>
  </w:num>
  <w:num w:numId="7">
    <w:abstractNumId w:val="6"/>
  </w:num>
  <w:num w:numId="8">
    <w:abstractNumId w:val="2"/>
  </w:num>
  <w:num w:numId="9">
    <w:abstractNumId w:val="0"/>
  </w:num>
  <w:num w:numId="10">
    <w:abstractNumId w:val="17"/>
  </w:num>
  <w:num w:numId="11">
    <w:abstractNumId w:val="10"/>
  </w:num>
  <w:num w:numId="12">
    <w:abstractNumId w:val="16"/>
  </w:num>
  <w:num w:numId="13">
    <w:abstractNumId w:val="8"/>
  </w:num>
  <w:num w:numId="14">
    <w:abstractNumId w:val="1"/>
  </w:num>
  <w:num w:numId="15">
    <w:abstractNumId w:val="7"/>
  </w:num>
  <w:num w:numId="16">
    <w:abstractNumId w:val="18"/>
  </w:num>
  <w:num w:numId="17">
    <w:abstractNumId w:val="14"/>
  </w:num>
  <w:num w:numId="18">
    <w:abstractNumId w:val="12"/>
  </w:num>
  <w:num w:numId="19">
    <w:abstractNumId w:val="13"/>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2"/>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0D"/>
    <w:rsid w:val="00046779"/>
    <w:rsid w:val="000C1728"/>
    <w:rsid w:val="00123CAB"/>
    <w:rsid w:val="001352FB"/>
    <w:rsid w:val="001E14EE"/>
    <w:rsid w:val="00235D7D"/>
    <w:rsid w:val="00280C7B"/>
    <w:rsid w:val="00301B8E"/>
    <w:rsid w:val="003704BF"/>
    <w:rsid w:val="00381343"/>
    <w:rsid w:val="00391545"/>
    <w:rsid w:val="003D7A0D"/>
    <w:rsid w:val="004060E3"/>
    <w:rsid w:val="00424BB2"/>
    <w:rsid w:val="00464645"/>
    <w:rsid w:val="0050644F"/>
    <w:rsid w:val="00517480"/>
    <w:rsid w:val="00564743"/>
    <w:rsid w:val="005C59AB"/>
    <w:rsid w:val="006171B2"/>
    <w:rsid w:val="006A3F89"/>
    <w:rsid w:val="00835E1C"/>
    <w:rsid w:val="009A1576"/>
    <w:rsid w:val="009E3BB5"/>
    <w:rsid w:val="00A0486C"/>
    <w:rsid w:val="00A10AAF"/>
    <w:rsid w:val="00A36A30"/>
    <w:rsid w:val="00A436A8"/>
    <w:rsid w:val="00A67999"/>
    <w:rsid w:val="00AD6253"/>
    <w:rsid w:val="00BE6F1C"/>
    <w:rsid w:val="00C06CAE"/>
    <w:rsid w:val="00CD725E"/>
    <w:rsid w:val="00D224AE"/>
    <w:rsid w:val="00D54DC1"/>
    <w:rsid w:val="00DB03FB"/>
    <w:rsid w:val="00DB4796"/>
    <w:rsid w:val="00DF1F37"/>
    <w:rsid w:val="00E311C3"/>
    <w:rsid w:val="00EB6F75"/>
    <w:rsid w:val="00ED5F71"/>
    <w:rsid w:val="00F83A50"/>
    <w:rsid w:val="00FD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5:chartTrackingRefBased/>
  <w15:docId w15:val="{787F5334-2719-4428-8AAB-5B986037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A0D"/>
  </w:style>
  <w:style w:type="paragraph" w:styleId="Footer">
    <w:name w:val="footer"/>
    <w:basedOn w:val="Normal"/>
    <w:link w:val="FooterChar"/>
    <w:uiPriority w:val="99"/>
    <w:unhideWhenUsed/>
    <w:rsid w:val="003D7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A0D"/>
  </w:style>
  <w:style w:type="table" w:styleId="TableGrid">
    <w:name w:val="Table Grid"/>
    <w:basedOn w:val="TableNormal"/>
    <w:uiPriority w:val="59"/>
    <w:rsid w:val="003D7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545"/>
    <w:pPr>
      <w:ind w:left="720"/>
      <w:contextualSpacing/>
    </w:pPr>
  </w:style>
  <w:style w:type="character" w:styleId="Hyperlink">
    <w:name w:val="Hyperlink"/>
    <w:basedOn w:val="DefaultParagraphFont"/>
    <w:uiPriority w:val="99"/>
    <w:unhideWhenUsed/>
    <w:rsid w:val="00C06CAE"/>
    <w:rPr>
      <w:color w:val="0563C1" w:themeColor="hyperlink"/>
      <w:u w:val="single"/>
    </w:rPr>
  </w:style>
  <w:style w:type="character" w:customStyle="1" w:styleId="selectable">
    <w:name w:val="selectable"/>
    <w:basedOn w:val="DefaultParagraphFont"/>
    <w:rsid w:val="00E311C3"/>
  </w:style>
  <w:style w:type="paragraph" w:styleId="BalloonText">
    <w:name w:val="Balloon Text"/>
    <w:basedOn w:val="Normal"/>
    <w:link w:val="BalloonTextChar"/>
    <w:uiPriority w:val="99"/>
    <w:semiHidden/>
    <w:unhideWhenUsed/>
    <w:rsid w:val="00835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si.org/wp-content/uploads/2019/01/Pain.pdf" TargetMode="External"/><Relationship Id="rId13" Type="http://schemas.openxmlformats.org/officeDocument/2006/relationships/hyperlink" Target="http://www.ihpc.org/wp-content/uploads/MovingBeyondMedications.pdf" TargetMode="External"/><Relationship Id="rId18" Type="http://schemas.openxmlformats.org/officeDocument/2006/relationships/hyperlink" Target="https://www.phqscreeners.com/sites/g/files/g10049256/f/201412/PHQ-9_English.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secureaccess.wa.gov/" TargetMode="External"/><Relationship Id="rId12" Type="http://schemas.openxmlformats.org/officeDocument/2006/relationships/hyperlink" Target="https://www.uptodate.com/contents/management-of-acute-pain-in-the-patient-chronically-using-opioids?search=Overview%20of%20the%20treatment%20of%20acute%20pain&amp;source=search_result&amp;selectedTitle=4~150&amp;usage_type=default&amp;display_rank=4" TargetMode="External"/><Relationship Id="rId17" Type="http://schemas.openxmlformats.org/officeDocument/2006/relationships/hyperlink" Target="mailto:symptomresearch@mdanderson.or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mdanderson.org/documents/Departments-and-Divisions/Symptom-Research/BPI-SF_English-24h_Original_SAMPLE.pdf" TargetMode="External"/><Relationship Id="rId20" Type="http://schemas.openxmlformats.org/officeDocument/2006/relationships/hyperlink" Target="https://www.icsi.org/wp-content/uploads/2019/01/Pai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si.org/wp-content/uploads/2019/01/Pain.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uptodate.com/contents/prescription-of-opioids-for-acute-pain-in-opioid-naive-patients?search=Overview%20of%20the%20treatment%20of%20acute%20pain&amp;source=search_result&amp;selectedTitle=10~150&amp;usage_type=default&amp;display_rank=1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fsmb.org/siteassets/advocacy/policies/opioid_guidelines_as_adopted_april-2017_final.pdf" TargetMode="External"/><Relationship Id="rId19" Type="http://schemas.openxmlformats.org/officeDocument/2006/relationships/hyperlink" Target="https://www.drugabuse.gov/sites/default/files/files/OpioidRiskTool.pdf" TargetMode="External"/><Relationship Id="rId4" Type="http://schemas.openxmlformats.org/officeDocument/2006/relationships/webSettings" Target="webSettings.xml"/><Relationship Id="rId9" Type="http://schemas.openxmlformats.org/officeDocument/2006/relationships/hyperlink" Target="https://www.aafp.org/patient-care/public-health/pain-opioids/cpm-toolkit.html" TargetMode="External"/><Relationship Id="rId14" Type="http://schemas.openxmlformats.org/officeDocument/2006/relationships/hyperlink" Target="https://www.cdc.gov/drugoverdose/index.html"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4015</Words>
  <Characters>22888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Rutledge, Shelly</dc:creator>
  <cp:keywords/>
  <dc:description/>
  <cp:lastModifiedBy>Janke, Shelley</cp:lastModifiedBy>
  <cp:revision>4</cp:revision>
  <cp:lastPrinted>2019-10-07T14:37:00Z</cp:lastPrinted>
  <dcterms:created xsi:type="dcterms:W3CDTF">2019-08-21T00:44:00Z</dcterms:created>
  <dcterms:modified xsi:type="dcterms:W3CDTF">2019-10-07T14:37:00Z</dcterms:modified>
</cp:coreProperties>
</file>